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E04" w:rsidRDefault="008D6E04" w:rsidP="002C0015">
      <w:pPr>
        <w:rPr>
          <w:rFonts w:ascii="Avenir Book" w:hAnsi="Avenir Book"/>
          <w:b/>
          <w:bCs/>
          <w:noProof/>
          <w:sz w:val="28"/>
          <w:szCs w:val="28"/>
        </w:rPr>
      </w:pPr>
      <w:r>
        <w:rPr>
          <w:rFonts w:ascii="Avenir Book" w:hAnsi="Avenir Book"/>
          <w:b/>
          <w:bCs/>
          <w:noProof/>
          <w:sz w:val="28"/>
          <w:szCs w:val="28"/>
          <w:lang w:eastAsia="en-GB"/>
        </w:rPr>
        <w:drawing>
          <wp:anchor distT="0" distB="0" distL="114300" distR="114300" simplePos="0" relativeHeight="251658240" behindDoc="1" locked="0" layoutInCell="1" allowOverlap="1" wp14:editId="6E1E7450">
            <wp:simplePos x="0" y="0"/>
            <wp:positionH relativeFrom="margin">
              <wp:align>left</wp:align>
            </wp:positionH>
            <wp:positionV relativeFrom="paragraph">
              <wp:posOffset>-361632</wp:posOffset>
            </wp:positionV>
            <wp:extent cx="1214755" cy="1143635"/>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4755" cy="11436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E04" w:rsidRDefault="008D6E04" w:rsidP="002C0015">
      <w:pPr>
        <w:rPr>
          <w:rFonts w:ascii="Avenir Book" w:hAnsi="Avenir Book"/>
          <w:b/>
          <w:bCs/>
          <w:noProof/>
          <w:sz w:val="28"/>
          <w:szCs w:val="28"/>
        </w:rPr>
      </w:pPr>
    </w:p>
    <w:p w:rsidR="008D6E04" w:rsidRDefault="008D6E04" w:rsidP="002C0015">
      <w:pPr>
        <w:rPr>
          <w:rFonts w:ascii="Avenir Book" w:hAnsi="Avenir Book"/>
          <w:b/>
          <w:bCs/>
          <w:noProof/>
          <w:sz w:val="28"/>
          <w:szCs w:val="28"/>
        </w:rPr>
      </w:pPr>
    </w:p>
    <w:p w:rsidR="002C0015" w:rsidRDefault="002C0015" w:rsidP="002C0015">
      <w:pPr>
        <w:rPr>
          <w:rFonts w:ascii="Avenir Medium" w:hAnsi="Avenir Medium"/>
          <w:b/>
          <w:bCs/>
          <w:sz w:val="28"/>
          <w:szCs w:val="28"/>
        </w:rPr>
      </w:pPr>
    </w:p>
    <w:p w:rsidR="008D6E04" w:rsidRPr="008D6E04" w:rsidRDefault="002C0015" w:rsidP="002C0015">
      <w:pPr>
        <w:rPr>
          <w:rFonts w:ascii="Century Gothic" w:hAnsi="Century Gothic"/>
          <w:b/>
          <w:bCs/>
        </w:rPr>
      </w:pPr>
      <w:r w:rsidRPr="008D6E04">
        <w:rPr>
          <w:rFonts w:ascii="Century Gothic" w:hAnsi="Century Gothic"/>
          <w:b/>
          <w:bCs/>
        </w:rPr>
        <w:t xml:space="preserve">Curriculum Intent and Rationale  </w:t>
      </w:r>
    </w:p>
    <w:p w:rsidR="002C0015" w:rsidRPr="008D6E04" w:rsidRDefault="002C0015" w:rsidP="002C0015">
      <w:pPr>
        <w:rPr>
          <w:rFonts w:ascii="Century Gothic" w:hAnsi="Century Gothic"/>
          <w:b/>
          <w:bCs/>
        </w:rPr>
      </w:pPr>
      <w:r w:rsidRPr="008D6E04">
        <w:rPr>
          <w:rFonts w:ascii="Century Gothic" w:hAnsi="Century Gothic"/>
          <w:b/>
          <w:bCs/>
        </w:rPr>
        <w:t xml:space="preserve">                 </w:t>
      </w:r>
    </w:p>
    <w:p w:rsidR="002C0015" w:rsidRPr="008D6E04" w:rsidRDefault="002C0015" w:rsidP="002C0015">
      <w:pPr>
        <w:rPr>
          <w:rFonts w:ascii="Century Gothic" w:hAnsi="Century Gothic"/>
          <w:b/>
          <w:bCs/>
        </w:rPr>
      </w:pPr>
      <w:r w:rsidRPr="008D6E04">
        <w:rPr>
          <w:rFonts w:ascii="Century Gothic" w:hAnsi="Century Gothic"/>
          <w:b/>
          <w:bCs/>
        </w:rPr>
        <w:t>Introduction</w:t>
      </w:r>
    </w:p>
    <w:p w:rsidR="002C0015" w:rsidRPr="001E5937" w:rsidRDefault="00CA5AC4" w:rsidP="002C0015">
      <w:pPr>
        <w:rPr>
          <w:rFonts w:ascii="Century Gothic" w:hAnsi="Century Gothic"/>
        </w:rPr>
      </w:pPr>
      <w:r w:rsidRPr="001E5937">
        <w:rPr>
          <w:rFonts w:ascii="Century Gothic" w:hAnsi="Century Gothic"/>
        </w:rPr>
        <w:t>The Willows School</w:t>
      </w:r>
      <w:r w:rsidR="00AA79FC" w:rsidRPr="001E5937">
        <w:rPr>
          <w:rFonts w:ascii="Century Gothic" w:hAnsi="Century Gothic"/>
        </w:rPr>
        <w:t xml:space="preserve"> and Early Years Centre</w:t>
      </w:r>
      <w:r w:rsidR="00B941AB" w:rsidRPr="001E5937">
        <w:rPr>
          <w:rFonts w:ascii="Century Gothic" w:hAnsi="Century Gothic"/>
        </w:rPr>
        <w:t xml:space="preserve"> is</w:t>
      </w:r>
      <w:r w:rsidR="00AA79FC" w:rsidRPr="001E5937">
        <w:rPr>
          <w:rFonts w:ascii="Century Gothic" w:hAnsi="Century Gothic"/>
        </w:rPr>
        <w:t xml:space="preserve"> situated in Milton Keynes. The school is located in the middle of a multi-cultural an</w:t>
      </w:r>
      <w:r w:rsidR="001E5937" w:rsidRPr="001E5937">
        <w:rPr>
          <w:rFonts w:ascii="Century Gothic" w:hAnsi="Century Gothic"/>
        </w:rPr>
        <w:t>d diverse area close to the City</w:t>
      </w:r>
      <w:r w:rsidR="00AA79FC" w:rsidRPr="001E5937">
        <w:rPr>
          <w:rFonts w:ascii="Century Gothic" w:hAnsi="Century Gothic"/>
        </w:rPr>
        <w:t xml:space="preserve"> centre. </w:t>
      </w:r>
    </w:p>
    <w:p w:rsidR="0025196D" w:rsidRPr="008D6E04" w:rsidRDefault="0025196D" w:rsidP="002C0015">
      <w:pPr>
        <w:rPr>
          <w:rFonts w:ascii="Century Gothic" w:hAnsi="Century Gothic"/>
        </w:rPr>
      </w:pPr>
    </w:p>
    <w:p w:rsidR="002C0015" w:rsidRPr="008D6E04" w:rsidRDefault="002C0015" w:rsidP="002C0015">
      <w:pPr>
        <w:rPr>
          <w:rFonts w:ascii="Century Gothic" w:hAnsi="Century Gothic"/>
          <w:b/>
          <w:bCs/>
        </w:rPr>
      </w:pPr>
      <w:r w:rsidRPr="008D6E04">
        <w:rPr>
          <w:rFonts w:ascii="Century Gothic" w:hAnsi="Century Gothic"/>
          <w:b/>
          <w:bCs/>
        </w:rPr>
        <w:t>Intent</w:t>
      </w:r>
    </w:p>
    <w:p w:rsidR="008D6E04" w:rsidRPr="001E5937" w:rsidRDefault="008D6E04" w:rsidP="008D6E04">
      <w:pPr>
        <w:rPr>
          <w:rFonts w:ascii="Century Gothic" w:hAnsi="Century Gothic"/>
          <w:b/>
          <w:bCs/>
        </w:rPr>
      </w:pPr>
      <w:r w:rsidRPr="001E5937">
        <w:rPr>
          <w:rFonts w:ascii="Century Gothic" w:hAnsi="Century Gothic" w:cs="Arial"/>
          <w:shd w:val="clear" w:color="auto" w:fill="FFFFFF"/>
        </w:rPr>
        <w:t>While following the National Curriculum, we ensure our children enjoy their learning by giving them, where appropriate, the opportunity to be immersed in meaningful integrated units of work. Aiming to increase learner’s motivation, enthusiasm and engagement in their learning.</w:t>
      </w:r>
    </w:p>
    <w:p w:rsidR="008D6E04" w:rsidRPr="008D6E04" w:rsidRDefault="008D6E04" w:rsidP="002C0015">
      <w:pPr>
        <w:rPr>
          <w:rFonts w:ascii="Century Gothic" w:hAnsi="Century Gothic"/>
          <w:b/>
          <w:bCs/>
        </w:rPr>
      </w:pPr>
    </w:p>
    <w:p w:rsidR="00DB0EDD" w:rsidRPr="008D6E04" w:rsidRDefault="00776656" w:rsidP="002C0015">
      <w:pPr>
        <w:rPr>
          <w:rFonts w:ascii="Century Gothic" w:hAnsi="Century Gothic"/>
        </w:rPr>
      </w:pPr>
      <w:r w:rsidRPr="008D6E04">
        <w:rPr>
          <w:rFonts w:ascii="Century Gothic" w:hAnsi="Century Gothic"/>
        </w:rPr>
        <w:t>Our school promotes a real</w:t>
      </w:r>
      <w:r w:rsidR="00DB0EDD" w:rsidRPr="008D6E04">
        <w:rPr>
          <w:rFonts w:ascii="Century Gothic" w:hAnsi="Century Gothic"/>
        </w:rPr>
        <w:t xml:space="preserve"> sense of </w:t>
      </w:r>
      <w:r w:rsidR="00F47B9F" w:rsidRPr="008D6E04">
        <w:rPr>
          <w:rFonts w:ascii="Century Gothic" w:hAnsi="Century Gothic"/>
        </w:rPr>
        <w:t>vibrancy</w:t>
      </w:r>
      <w:r w:rsidR="0069018D" w:rsidRPr="008D6E04">
        <w:rPr>
          <w:rFonts w:ascii="Century Gothic" w:hAnsi="Century Gothic"/>
        </w:rPr>
        <w:t xml:space="preserve">, </w:t>
      </w:r>
      <w:r w:rsidR="00DB0EDD" w:rsidRPr="008D6E04">
        <w:rPr>
          <w:rFonts w:ascii="Century Gothic" w:hAnsi="Century Gothic"/>
        </w:rPr>
        <w:t>nurture</w:t>
      </w:r>
      <w:r w:rsidR="00322E25" w:rsidRPr="008D6E04">
        <w:rPr>
          <w:rFonts w:ascii="Century Gothic" w:hAnsi="Century Gothic"/>
        </w:rPr>
        <w:t xml:space="preserve"> and</w:t>
      </w:r>
      <w:r w:rsidR="00DB0EDD" w:rsidRPr="008D6E04">
        <w:rPr>
          <w:rFonts w:ascii="Century Gothic" w:hAnsi="Century Gothic"/>
        </w:rPr>
        <w:t xml:space="preserve"> is</w:t>
      </w:r>
      <w:r w:rsidR="0069018D" w:rsidRPr="008D6E04">
        <w:rPr>
          <w:rFonts w:ascii="Century Gothic" w:hAnsi="Century Gothic"/>
        </w:rPr>
        <w:t xml:space="preserve"> aspirational</w:t>
      </w:r>
      <w:r w:rsidR="00F267A5" w:rsidRPr="008D6E04">
        <w:rPr>
          <w:rFonts w:ascii="Century Gothic" w:hAnsi="Century Gothic"/>
        </w:rPr>
        <w:t>. This is</w:t>
      </w:r>
      <w:r w:rsidR="00DB0EDD" w:rsidRPr="008D6E04">
        <w:rPr>
          <w:rFonts w:ascii="Century Gothic" w:hAnsi="Century Gothic"/>
        </w:rPr>
        <w:t xml:space="preserve"> very much the ethos of the school</w:t>
      </w:r>
      <w:r w:rsidR="00F47B9F" w:rsidRPr="008D6E04">
        <w:rPr>
          <w:rFonts w:ascii="Century Gothic" w:hAnsi="Century Gothic"/>
        </w:rPr>
        <w:t>. I</w:t>
      </w:r>
      <w:r w:rsidR="00DB0EDD" w:rsidRPr="008D6E04">
        <w:rPr>
          <w:rFonts w:ascii="Century Gothic" w:hAnsi="Century Gothic"/>
        </w:rPr>
        <w:t xml:space="preserve">t is something that we want to broaden and develop through </w:t>
      </w:r>
      <w:proofErr w:type="gramStart"/>
      <w:r w:rsidR="00DB0EDD" w:rsidRPr="008D6E04">
        <w:rPr>
          <w:rFonts w:ascii="Century Gothic" w:hAnsi="Century Gothic"/>
        </w:rPr>
        <w:t>our  curriculum</w:t>
      </w:r>
      <w:proofErr w:type="gramEnd"/>
      <w:r w:rsidR="00DB0EDD" w:rsidRPr="008D6E04">
        <w:rPr>
          <w:rFonts w:ascii="Century Gothic" w:hAnsi="Century Gothic"/>
        </w:rPr>
        <w:t xml:space="preserve">. </w:t>
      </w:r>
      <w:r w:rsidR="001B7A02" w:rsidRPr="008D6E04">
        <w:rPr>
          <w:rFonts w:ascii="Century Gothic" w:hAnsi="Century Gothic"/>
        </w:rPr>
        <w:t xml:space="preserve">At </w:t>
      </w:r>
      <w:r w:rsidR="00322E25" w:rsidRPr="008D6E04">
        <w:rPr>
          <w:rFonts w:ascii="Century Gothic" w:hAnsi="Century Gothic"/>
        </w:rPr>
        <w:t>The Willows</w:t>
      </w:r>
      <w:r w:rsidR="001B7A02" w:rsidRPr="008D6E04">
        <w:rPr>
          <w:rFonts w:ascii="Century Gothic" w:hAnsi="Century Gothic"/>
        </w:rPr>
        <w:t xml:space="preserve"> School, we recognise the importance of human creativity and achievement and </w:t>
      </w:r>
      <w:r w:rsidR="00E11061" w:rsidRPr="008D6E04">
        <w:rPr>
          <w:rFonts w:ascii="Century Gothic" w:hAnsi="Century Gothic"/>
        </w:rPr>
        <w:t>th</w:t>
      </w:r>
      <w:r w:rsidR="00000226" w:rsidRPr="008D6E04">
        <w:rPr>
          <w:rFonts w:ascii="Century Gothic" w:hAnsi="Century Gothic"/>
        </w:rPr>
        <w:t>at this</w:t>
      </w:r>
      <w:r w:rsidR="00E11061" w:rsidRPr="008D6E04">
        <w:rPr>
          <w:rFonts w:ascii="Century Gothic" w:hAnsi="Century Gothic"/>
        </w:rPr>
        <w:t xml:space="preserve"> lead</w:t>
      </w:r>
      <w:r w:rsidR="00000226" w:rsidRPr="008D6E04">
        <w:rPr>
          <w:rFonts w:ascii="Century Gothic" w:hAnsi="Century Gothic"/>
        </w:rPr>
        <w:t>s</w:t>
      </w:r>
      <w:r w:rsidR="00E11061" w:rsidRPr="008D6E04">
        <w:rPr>
          <w:rFonts w:ascii="Century Gothic" w:hAnsi="Century Gothic"/>
        </w:rPr>
        <w:t xml:space="preserve"> to the development of educated citizens</w:t>
      </w:r>
      <w:r w:rsidR="0035582B" w:rsidRPr="008D6E04">
        <w:rPr>
          <w:rFonts w:ascii="Century Gothic" w:hAnsi="Century Gothic"/>
        </w:rPr>
        <w:t>. T</w:t>
      </w:r>
      <w:r w:rsidR="00E11061" w:rsidRPr="008D6E04">
        <w:rPr>
          <w:rFonts w:ascii="Century Gothic" w:hAnsi="Century Gothic"/>
        </w:rPr>
        <w:t>hus</w:t>
      </w:r>
      <w:r w:rsidR="0035582B" w:rsidRPr="008D6E04">
        <w:rPr>
          <w:rFonts w:ascii="Century Gothic" w:hAnsi="Century Gothic"/>
        </w:rPr>
        <w:t>,</w:t>
      </w:r>
      <w:r w:rsidR="00E11061" w:rsidRPr="008D6E04">
        <w:rPr>
          <w:rFonts w:ascii="Century Gothic" w:hAnsi="Century Gothic"/>
        </w:rPr>
        <w:t xml:space="preserve"> w</w:t>
      </w:r>
      <w:r w:rsidR="00DB0EDD" w:rsidRPr="008D6E04">
        <w:rPr>
          <w:rFonts w:ascii="Century Gothic" w:hAnsi="Century Gothic"/>
        </w:rPr>
        <w:t xml:space="preserve">e want our curriculum to </w:t>
      </w:r>
      <w:r w:rsidR="001B7A02" w:rsidRPr="008D6E04">
        <w:rPr>
          <w:rFonts w:ascii="Century Gothic" w:hAnsi="Century Gothic"/>
        </w:rPr>
        <w:t>inspire and excite our pupils</w:t>
      </w:r>
      <w:r w:rsidR="00E11061" w:rsidRPr="008D6E04">
        <w:rPr>
          <w:rFonts w:ascii="Century Gothic" w:hAnsi="Century Gothic"/>
        </w:rPr>
        <w:t>,</w:t>
      </w:r>
      <w:r w:rsidR="001B7A02" w:rsidRPr="008D6E04">
        <w:rPr>
          <w:rFonts w:ascii="Century Gothic" w:hAnsi="Century Gothic"/>
        </w:rPr>
        <w:t xml:space="preserve"> whilst giving them the opportunities to learn skills for life and make connections between their learning and the wider world. The curriculum should be </w:t>
      </w:r>
      <w:r w:rsidR="00F47B9F" w:rsidRPr="008D6E04">
        <w:rPr>
          <w:rFonts w:ascii="Century Gothic" w:hAnsi="Century Gothic"/>
        </w:rPr>
        <w:t>relevant</w:t>
      </w:r>
      <w:r w:rsidR="001B7A02" w:rsidRPr="008D6E04">
        <w:rPr>
          <w:rFonts w:ascii="Century Gothic" w:hAnsi="Century Gothic"/>
        </w:rPr>
        <w:t>, progressive</w:t>
      </w:r>
      <w:r w:rsidR="00F47B9F" w:rsidRPr="008D6E04">
        <w:rPr>
          <w:rFonts w:ascii="Century Gothic" w:hAnsi="Century Gothic"/>
        </w:rPr>
        <w:t>, and inclusive</w:t>
      </w:r>
      <w:r w:rsidR="001B7A02" w:rsidRPr="008D6E04">
        <w:rPr>
          <w:rFonts w:ascii="Century Gothic" w:hAnsi="Century Gothic"/>
        </w:rPr>
        <w:t xml:space="preserve"> build</w:t>
      </w:r>
      <w:r w:rsidR="00F47B9F" w:rsidRPr="008D6E04">
        <w:rPr>
          <w:rFonts w:ascii="Century Gothic" w:hAnsi="Century Gothic"/>
        </w:rPr>
        <w:t>ing</w:t>
      </w:r>
      <w:r w:rsidR="001B7A02" w:rsidRPr="008D6E04">
        <w:rPr>
          <w:rFonts w:ascii="Century Gothic" w:hAnsi="Century Gothic"/>
        </w:rPr>
        <w:t xml:space="preserve"> a sense of human flourishing. It will be a curricu</w:t>
      </w:r>
      <w:r w:rsidR="001E5937">
        <w:rPr>
          <w:rFonts w:ascii="Century Gothic" w:hAnsi="Century Gothic"/>
        </w:rPr>
        <w:t xml:space="preserve">lum that meets the needs of </w:t>
      </w:r>
      <w:r w:rsidR="001B7A02" w:rsidRPr="008D6E04">
        <w:rPr>
          <w:rFonts w:ascii="Century Gothic" w:hAnsi="Century Gothic"/>
        </w:rPr>
        <w:t>our children and give both them and our staff a sense of empowerment. Our curriculum will ensure that</w:t>
      </w:r>
      <w:r w:rsidR="00000226" w:rsidRPr="008D6E04">
        <w:rPr>
          <w:rFonts w:ascii="Century Gothic" w:hAnsi="Century Gothic"/>
        </w:rPr>
        <w:t xml:space="preserve"> our</w:t>
      </w:r>
      <w:r w:rsidR="001B7A02" w:rsidRPr="008D6E04">
        <w:rPr>
          <w:rFonts w:ascii="Century Gothic" w:hAnsi="Century Gothic"/>
        </w:rPr>
        <w:t xml:space="preserve"> teachers feel a sense of pride in their teaching and our pupils in their learning. </w:t>
      </w:r>
    </w:p>
    <w:p w:rsidR="002C0015" w:rsidRPr="008D6E04" w:rsidRDefault="002C0015" w:rsidP="002C0015">
      <w:pPr>
        <w:rPr>
          <w:rFonts w:ascii="Century Gothic" w:hAnsi="Century Gothic"/>
        </w:rPr>
      </w:pPr>
    </w:p>
    <w:p w:rsidR="002C0015" w:rsidRPr="008D6E04" w:rsidRDefault="002C0015" w:rsidP="002C0015">
      <w:pPr>
        <w:rPr>
          <w:rFonts w:ascii="Century Gothic" w:hAnsi="Century Gothic"/>
          <w:b/>
          <w:bCs/>
        </w:rPr>
      </w:pPr>
      <w:r w:rsidRPr="008D6E04">
        <w:rPr>
          <w:rFonts w:ascii="Century Gothic" w:hAnsi="Century Gothic"/>
          <w:b/>
          <w:bCs/>
        </w:rPr>
        <w:t>Rationale for Implementation</w:t>
      </w:r>
    </w:p>
    <w:p w:rsidR="008D6E04" w:rsidRPr="008D6E04" w:rsidRDefault="008D6E04" w:rsidP="002C0015">
      <w:pPr>
        <w:rPr>
          <w:rFonts w:ascii="Century Gothic" w:hAnsi="Century Gothic"/>
          <w:b/>
          <w:bCs/>
        </w:rPr>
      </w:pPr>
    </w:p>
    <w:p w:rsidR="002C0015" w:rsidRPr="001E5937" w:rsidRDefault="008D6E04" w:rsidP="002C0015">
      <w:pPr>
        <w:rPr>
          <w:rFonts w:ascii="Century Gothic" w:hAnsi="Century Gothic" w:cs="Arial"/>
          <w:shd w:val="clear" w:color="auto" w:fill="FFFFFF"/>
        </w:rPr>
      </w:pPr>
      <w:r w:rsidRPr="001E5937">
        <w:rPr>
          <w:rFonts w:ascii="Century Gothic" w:hAnsi="Century Gothic" w:cs="Arial"/>
          <w:shd w:val="clear" w:color="auto" w:fill="FFFFFF"/>
        </w:rPr>
        <w:t>Learning, enjoyment, development and achievement drives everything that we do. Our role, in partnership with parents, is to build the foundations for a successful education, to enable each child to fulfil every aspect of their potential and to encourage their growth into effective citizens, ready to play their part in the world and their community. We are a school that champions inclusivity and diversity, meaning at the heart of our ethos is a commitment to providing all children with the education they need to serve them throughout their lives</w:t>
      </w:r>
    </w:p>
    <w:p w:rsidR="0025613A" w:rsidRPr="00661100" w:rsidRDefault="008D6E04" w:rsidP="002C0015">
      <w:pPr>
        <w:rPr>
          <w:rFonts w:ascii="Century Gothic" w:hAnsi="Century Gothic"/>
        </w:rPr>
      </w:pPr>
      <w:r w:rsidRPr="001E5937">
        <w:rPr>
          <w:rFonts w:ascii="Century Gothic" w:hAnsi="Century Gothic" w:cs="Arial"/>
          <w:shd w:val="clear" w:color="auto" w:fill="FFFFFF"/>
        </w:rPr>
        <w:t>Underpinning our work is our mission:” To become honest active citizens and lifelong learners in a global society”.</w:t>
      </w:r>
      <w:bookmarkStart w:id="0" w:name="_GoBack"/>
      <w:bookmarkEnd w:id="0"/>
    </w:p>
    <w:p w:rsidR="002C0015" w:rsidRPr="008D6E04" w:rsidRDefault="002C0015" w:rsidP="002C0015">
      <w:pPr>
        <w:rPr>
          <w:rFonts w:ascii="Century Gothic" w:hAnsi="Century Gothic"/>
          <w:b/>
          <w:bCs/>
        </w:rPr>
      </w:pPr>
    </w:p>
    <w:p w:rsidR="002C0015" w:rsidRPr="001E5937" w:rsidRDefault="00891756" w:rsidP="002C0015">
      <w:pPr>
        <w:rPr>
          <w:rFonts w:ascii="Century Gothic" w:hAnsi="Century Gothic"/>
        </w:rPr>
      </w:pPr>
      <w:r w:rsidRPr="001E5937">
        <w:rPr>
          <w:rFonts w:ascii="Century Gothic" w:hAnsi="Century Gothic"/>
        </w:rPr>
        <w:t>We believe communication is the root from which all other areas of the curriculum can grow and flourish. We are committed to nurturing and developing early language with our</w:t>
      </w:r>
      <w:r w:rsidR="00CB55A6" w:rsidRPr="001E5937">
        <w:rPr>
          <w:rFonts w:ascii="Century Gothic" w:hAnsi="Century Gothic"/>
        </w:rPr>
        <w:t xml:space="preserve"> Nursery and</w:t>
      </w:r>
      <w:r w:rsidRPr="001E5937">
        <w:rPr>
          <w:rFonts w:ascii="Century Gothic" w:hAnsi="Century Gothic"/>
        </w:rPr>
        <w:t xml:space="preserve"> EYFS pupils and seeing this progress throughout the school. </w:t>
      </w:r>
      <w:r w:rsidR="00B304EB" w:rsidRPr="001E5937">
        <w:rPr>
          <w:rFonts w:ascii="Century Gothic" w:hAnsi="Century Gothic"/>
        </w:rPr>
        <w:t>A</w:t>
      </w:r>
      <w:r w:rsidR="00B910E2" w:rsidRPr="001E5937">
        <w:rPr>
          <w:rFonts w:ascii="Century Gothic" w:hAnsi="Century Gothic"/>
        </w:rPr>
        <w:t>lso</w:t>
      </w:r>
      <w:r w:rsidR="00E9246E" w:rsidRPr="001E5937">
        <w:rPr>
          <w:rFonts w:ascii="Century Gothic" w:hAnsi="Century Gothic"/>
        </w:rPr>
        <w:t xml:space="preserve">, </w:t>
      </w:r>
      <w:r w:rsidR="00B910E2" w:rsidRPr="001E5937">
        <w:rPr>
          <w:rFonts w:ascii="Century Gothic" w:hAnsi="Century Gothic"/>
        </w:rPr>
        <w:t>a</w:t>
      </w:r>
      <w:r w:rsidR="00B304EB" w:rsidRPr="001E5937">
        <w:rPr>
          <w:rFonts w:ascii="Century Gothic" w:hAnsi="Century Gothic"/>
        </w:rPr>
        <w:t xml:space="preserve">t </w:t>
      </w:r>
      <w:r w:rsidR="00CB55A6" w:rsidRPr="001E5937">
        <w:rPr>
          <w:rFonts w:ascii="Century Gothic" w:hAnsi="Century Gothic"/>
        </w:rPr>
        <w:t>The Willows School</w:t>
      </w:r>
      <w:r w:rsidR="00B304EB" w:rsidRPr="001E5937">
        <w:rPr>
          <w:rFonts w:ascii="Century Gothic" w:hAnsi="Century Gothic"/>
        </w:rPr>
        <w:t>, we understand that exposure to positive language</w:t>
      </w:r>
      <w:r w:rsidR="0039161B" w:rsidRPr="001E5937">
        <w:rPr>
          <w:rFonts w:ascii="Century Gothic" w:hAnsi="Century Gothic"/>
        </w:rPr>
        <w:t xml:space="preserve"> through</w:t>
      </w:r>
      <w:r w:rsidR="00B304EB" w:rsidRPr="001E5937">
        <w:rPr>
          <w:rFonts w:ascii="Century Gothic" w:hAnsi="Century Gothic"/>
        </w:rPr>
        <w:t xml:space="preserve"> role models </w:t>
      </w:r>
      <w:r w:rsidR="00570366" w:rsidRPr="001E5937">
        <w:rPr>
          <w:rFonts w:ascii="Century Gothic" w:hAnsi="Century Gothic"/>
        </w:rPr>
        <w:t xml:space="preserve">and </w:t>
      </w:r>
      <w:r w:rsidR="00B304EB" w:rsidRPr="001E5937">
        <w:rPr>
          <w:rFonts w:ascii="Century Gothic" w:hAnsi="Century Gothic"/>
        </w:rPr>
        <w:t>a wide selection of vocabulary</w:t>
      </w:r>
      <w:r w:rsidR="000831D7" w:rsidRPr="001E5937">
        <w:rPr>
          <w:rFonts w:ascii="Century Gothic" w:hAnsi="Century Gothic"/>
        </w:rPr>
        <w:t xml:space="preserve"> </w:t>
      </w:r>
      <w:r w:rsidR="00B304EB" w:rsidRPr="001E5937">
        <w:rPr>
          <w:rFonts w:ascii="Century Gothic" w:hAnsi="Century Gothic"/>
        </w:rPr>
        <w:t xml:space="preserve">can have a very positive effect on how our pupils’ communication skills will </w:t>
      </w:r>
      <w:r w:rsidR="000831D7" w:rsidRPr="001E5937">
        <w:rPr>
          <w:rFonts w:ascii="Century Gothic" w:hAnsi="Century Gothic"/>
        </w:rPr>
        <w:t>develop</w:t>
      </w:r>
      <w:r w:rsidR="00B304EB" w:rsidRPr="001E5937">
        <w:rPr>
          <w:rFonts w:ascii="Century Gothic" w:hAnsi="Century Gothic"/>
        </w:rPr>
        <w:t xml:space="preserve">. </w:t>
      </w:r>
      <w:r w:rsidRPr="001E5937">
        <w:rPr>
          <w:rFonts w:ascii="Century Gothic" w:hAnsi="Century Gothic"/>
        </w:rPr>
        <w:t>We want our pupils to understand that communication is important in all aspects of life and how we communicate with one another</w:t>
      </w:r>
      <w:r w:rsidR="00570366" w:rsidRPr="001E5937">
        <w:rPr>
          <w:rFonts w:ascii="Century Gothic" w:hAnsi="Century Gothic"/>
        </w:rPr>
        <w:t xml:space="preserve"> both verbally and non-verbally</w:t>
      </w:r>
      <w:r w:rsidRPr="001E5937">
        <w:rPr>
          <w:rFonts w:ascii="Century Gothic" w:hAnsi="Century Gothic"/>
        </w:rPr>
        <w:t xml:space="preserve"> is integral to building positive relationships and understanding the needs of others as well as ourselves. </w:t>
      </w:r>
    </w:p>
    <w:p w:rsidR="00891756" w:rsidRPr="001E5937" w:rsidRDefault="00891756" w:rsidP="002C0015">
      <w:pPr>
        <w:rPr>
          <w:rFonts w:ascii="Century Gothic" w:hAnsi="Century Gothic"/>
        </w:rPr>
      </w:pPr>
      <w:r w:rsidRPr="001E5937">
        <w:rPr>
          <w:rFonts w:ascii="Century Gothic" w:hAnsi="Century Gothic"/>
        </w:rPr>
        <w:lastRenderedPageBreak/>
        <w:t xml:space="preserve">We also want our pupils to recognise the impact online communication has on their lives both in school, at home and in the future. </w:t>
      </w:r>
    </w:p>
    <w:p w:rsidR="002C0015" w:rsidRPr="008D6E04" w:rsidRDefault="002C0015" w:rsidP="002C0015">
      <w:pPr>
        <w:rPr>
          <w:rFonts w:ascii="Century Gothic" w:hAnsi="Century Gothic"/>
          <w:b/>
          <w:bCs/>
        </w:rPr>
      </w:pPr>
    </w:p>
    <w:p w:rsidR="0052028F" w:rsidRPr="008D6E04" w:rsidRDefault="00570366" w:rsidP="002C0015">
      <w:pPr>
        <w:rPr>
          <w:rFonts w:ascii="Century Gothic" w:hAnsi="Century Gothic"/>
        </w:rPr>
      </w:pPr>
      <w:r w:rsidRPr="008D6E04">
        <w:rPr>
          <w:rFonts w:ascii="Century Gothic" w:hAnsi="Century Gothic"/>
        </w:rPr>
        <w:t>As a multi-cultural school</w:t>
      </w:r>
      <w:r w:rsidR="009F0F1A" w:rsidRPr="008D6E04">
        <w:rPr>
          <w:rFonts w:ascii="Century Gothic" w:hAnsi="Century Gothic"/>
        </w:rPr>
        <w:t>, culture</w:t>
      </w:r>
      <w:r w:rsidR="00B304EB" w:rsidRPr="008D6E04">
        <w:rPr>
          <w:rFonts w:ascii="Century Gothic" w:hAnsi="Century Gothic"/>
        </w:rPr>
        <w:t xml:space="preserve"> is a very important aspect of our curriculum. </w:t>
      </w:r>
    </w:p>
    <w:p w:rsidR="0052028F" w:rsidRPr="008D6E04" w:rsidRDefault="004A0E10" w:rsidP="0052028F">
      <w:pPr>
        <w:rPr>
          <w:rFonts w:ascii="Century Gothic" w:hAnsi="Century Gothic"/>
        </w:rPr>
      </w:pPr>
      <w:r w:rsidRPr="008D6E04">
        <w:rPr>
          <w:rFonts w:ascii="Century Gothic" w:hAnsi="Century Gothic"/>
        </w:rPr>
        <w:t>W</w:t>
      </w:r>
      <w:r w:rsidR="0052028F" w:rsidRPr="008D6E04">
        <w:rPr>
          <w:rFonts w:ascii="Century Gothic" w:hAnsi="Century Gothic"/>
        </w:rPr>
        <w:t>e want our pupils to fully appreciate and embrace cultural diversity. We intend, through our curriculum, to enrich our pupils through music, art and vari</w:t>
      </w:r>
      <w:r w:rsidR="005255B7" w:rsidRPr="008D6E04">
        <w:rPr>
          <w:rFonts w:ascii="Century Gothic" w:hAnsi="Century Gothic"/>
        </w:rPr>
        <w:t>ous</w:t>
      </w:r>
      <w:r w:rsidR="0052028F" w:rsidRPr="008D6E04">
        <w:rPr>
          <w:rFonts w:ascii="Century Gothic" w:hAnsi="Century Gothic"/>
        </w:rPr>
        <w:t xml:space="preserve"> cultural traditions.</w:t>
      </w:r>
      <w:r w:rsidR="001D7E4A" w:rsidRPr="008D6E04">
        <w:rPr>
          <w:rFonts w:ascii="Century Gothic" w:hAnsi="Century Gothic"/>
        </w:rPr>
        <w:t xml:space="preserve"> We </w:t>
      </w:r>
      <w:r w:rsidRPr="008D6E04">
        <w:rPr>
          <w:rFonts w:ascii="Century Gothic" w:hAnsi="Century Gothic"/>
        </w:rPr>
        <w:t>aim to</w:t>
      </w:r>
      <w:r w:rsidR="001D7E4A" w:rsidRPr="008D6E04">
        <w:rPr>
          <w:rFonts w:ascii="Century Gothic" w:hAnsi="Century Gothic"/>
        </w:rPr>
        <w:t xml:space="preserve"> ensure that our pupils </w:t>
      </w:r>
      <w:r w:rsidRPr="008D6E04">
        <w:rPr>
          <w:rFonts w:ascii="Century Gothic" w:hAnsi="Century Gothic"/>
        </w:rPr>
        <w:t>respect our</w:t>
      </w:r>
      <w:r w:rsidR="001D7E4A" w:rsidRPr="008D6E04">
        <w:rPr>
          <w:rFonts w:ascii="Century Gothic" w:hAnsi="Century Gothic"/>
        </w:rPr>
        <w:t xml:space="preserve"> </w:t>
      </w:r>
      <w:r w:rsidRPr="008D6E04">
        <w:rPr>
          <w:rFonts w:ascii="Century Gothic" w:hAnsi="Century Gothic"/>
        </w:rPr>
        <w:t xml:space="preserve">school </w:t>
      </w:r>
      <w:r w:rsidR="001D7E4A" w:rsidRPr="008D6E04">
        <w:rPr>
          <w:rFonts w:ascii="Century Gothic" w:hAnsi="Century Gothic"/>
        </w:rPr>
        <w:t>value</w:t>
      </w:r>
      <w:r w:rsidRPr="008D6E04">
        <w:rPr>
          <w:rFonts w:ascii="Century Gothic" w:hAnsi="Century Gothic"/>
        </w:rPr>
        <w:t xml:space="preserve">s </w:t>
      </w:r>
      <w:r w:rsidR="001D7E4A" w:rsidRPr="008D6E04">
        <w:rPr>
          <w:rFonts w:ascii="Century Gothic" w:hAnsi="Century Gothic"/>
        </w:rPr>
        <w:t xml:space="preserve">when exploring different cultures and recognise that having different opinions, views or ways of doing things is acceptable even if they do not necessarily agree with </w:t>
      </w:r>
      <w:r w:rsidR="00000226" w:rsidRPr="008D6E04">
        <w:rPr>
          <w:rFonts w:ascii="Century Gothic" w:hAnsi="Century Gothic"/>
        </w:rPr>
        <w:t>them</w:t>
      </w:r>
      <w:r w:rsidR="001D7E4A" w:rsidRPr="008D6E04">
        <w:rPr>
          <w:rFonts w:ascii="Century Gothic" w:hAnsi="Century Gothic"/>
        </w:rPr>
        <w:t>. We aim to use communication skills significantly when discussing, debating and</w:t>
      </w:r>
      <w:r w:rsidR="000B22D7" w:rsidRPr="008D6E04">
        <w:rPr>
          <w:rFonts w:ascii="Century Gothic" w:hAnsi="Century Gothic"/>
        </w:rPr>
        <w:t xml:space="preserve"> talking about culture. </w:t>
      </w:r>
      <w:r w:rsidRPr="008D6E04">
        <w:rPr>
          <w:rFonts w:ascii="Century Gothic" w:hAnsi="Century Gothic"/>
        </w:rPr>
        <w:t>We also believe that we, as teachers must model this behaviour to our children.</w:t>
      </w:r>
    </w:p>
    <w:p w:rsidR="002C0015" w:rsidRPr="008D6E04" w:rsidRDefault="002C0015" w:rsidP="002C0015">
      <w:pPr>
        <w:rPr>
          <w:rFonts w:ascii="Century Gothic" w:hAnsi="Century Gothic"/>
          <w:b/>
          <w:bCs/>
        </w:rPr>
      </w:pPr>
    </w:p>
    <w:p w:rsidR="002C0015" w:rsidRPr="008D6E04" w:rsidRDefault="00C96DFB" w:rsidP="002C0015">
      <w:pPr>
        <w:rPr>
          <w:rFonts w:ascii="Century Gothic" w:hAnsi="Century Gothic"/>
        </w:rPr>
      </w:pPr>
      <w:r w:rsidRPr="008D6E04">
        <w:rPr>
          <w:rFonts w:ascii="Century Gothic" w:hAnsi="Century Gothic"/>
        </w:rPr>
        <w:t xml:space="preserve">As adults, we have a responsibility to teach our pupils the skills they need to deal with </w:t>
      </w:r>
      <w:r w:rsidR="00311771" w:rsidRPr="008D6E04">
        <w:rPr>
          <w:rFonts w:ascii="Century Gothic" w:hAnsi="Century Gothic"/>
        </w:rPr>
        <w:t>everyday</w:t>
      </w:r>
      <w:r w:rsidRPr="008D6E04">
        <w:rPr>
          <w:rFonts w:ascii="Century Gothic" w:hAnsi="Century Gothic"/>
        </w:rPr>
        <w:t xml:space="preserve"> life. </w:t>
      </w:r>
      <w:r w:rsidR="000B22D7" w:rsidRPr="008D6E04">
        <w:rPr>
          <w:rFonts w:ascii="Century Gothic" w:hAnsi="Century Gothic"/>
        </w:rPr>
        <w:t>We aim to encourage our pupils to build a sense of global awareness where they consider the views of others before their own and understand that conflicts and disagreements aren’t always a bad thing but that they can lead to being able to understand one another better. We will also be building on our behaviour curriculum throughout our learning developing a sense of resilience and the idea of being</w:t>
      </w:r>
      <w:r w:rsidRPr="008D6E04">
        <w:rPr>
          <w:rFonts w:ascii="Century Gothic" w:hAnsi="Century Gothic"/>
        </w:rPr>
        <w:t xml:space="preserve"> restorative</w:t>
      </w:r>
      <w:r w:rsidR="000B22D7" w:rsidRPr="008D6E04">
        <w:rPr>
          <w:rFonts w:ascii="Century Gothic" w:hAnsi="Century Gothic"/>
        </w:rPr>
        <w:t xml:space="preserve"> when it comes to managing personal conflicts. </w:t>
      </w:r>
      <w:r w:rsidR="00304160" w:rsidRPr="008D6E04">
        <w:rPr>
          <w:rFonts w:ascii="Century Gothic" w:hAnsi="Century Gothic"/>
        </w:rPr>
        <w:t xml:space="preserve">At The Willows School, beginning from the early years, our pupils are taught about </w:t>
      </w:r>
      <w:r w:rsidR="00311771" w:rsidRPr="008D6E04">
        <w:rPr>
          <w:rFonts w:ascii="Century Gothic" w:hAnsi="Century Gothic"/>
        </w:rPr>
        <w:t>self-regulation</w:t>
      </w:r>
      <w:r w:rsidR="00304160" w:rsidRPr="008D6E04">
        <w:rPr>
          <w:rFonts w:ascii="Century Gothic" w:hAnsi="Century Gothic"/>
        </w:rPr>
        <w:t xml:space="preserve"> and providing them with the tools to deal with conflict whilst keeping safe. </w:t>
      </w:r>
    </w:p>
    <w:p w:rsidR="0025613A" w:rsidRPr="008D6E04" w:rsidRDefault="0025613A" w:rsidP="002C0015">
      <w:pPr>
        <w:rPr>
          <w:rFonts w:ascii="Century Gothic" w:hAnsi="Century Gothic"/>
        </w:rPr>
      </w:pPr>
    </w:p>
    <w:p w:rsidR="002C0015" w:rsidRPr="008D6E04" w:rsidRDefault="00F71C3F" w:rsidP="002C0015">
      <w:pPr>
        <w:rPr>
          <w:rFonts w:ascii="Century Gothic" w:hAnsi="Century Gothic"/>
          <w:iCs/>
        </w:rPr>
      </w:pPr>
      <w:r w:rsidRPr="008D6E04">
        <w:rPr>
          <w:rFonts w:ascii="Century Gothic" w:hAnsi="Century Gothic"/>
          <w:iCs/>
        </w:rPr>
        <w:t xml:space="preserve">The benefit of having outside space is that we can use it to significantly build on our learning about conservation. Through our curriculum, we want to encourage more use of our </w:t>
      </w:r>
      <w:r w:rsidR="00661100">
        <w:rPr>
          <w:rFonts w:ascii="Century Gothic" w:hAnsi="Century Gothic"/>
          <w:iCs/>
        </w:rPr>
        <w:t xml:space="preserve">outdoor </w:t>
      </w:r>
      <w:r w:rsidRPr="008D6E04">
        <w:rPr>
          <w:rFonts w:ascii="Century Gothic" w:hAnsi="Century Gothic"/>
          <w:iCs/>
        </w:rPr>
        <w:t xml:space="preserve">space. We recognise the impact time outdoors can have on children and we want to use our outside space to support all our children but particularly those who require more physical and mental health support. </w:t>
      </w:r>
    </w:p>
    <w:p w:rsidR="00F71C3F" w:rsidRPr="008D6E04" w:rsidRDefault="00F71C3F" w:rsidP="002C0015">
      <w:pPr>
        <w:rPr>
          <w:rFonts w:ascii="Century Gothic" w:hAnsi="Century Gothic"/>
          <w:iCs/>
        </w:rPr>
      </w:pPr>
      <w:r w:rsidRPr="008D6E04">
        <w:rPr>
          <w:rFonts w:ascii="Century Gothic" w:hAnsi="Century Gothic"/>
          <w:iCs/>
        </w:rPr>
        <w:t xml:space="preserve">At </w:t>
      </w:r>
      <w:r w:rsidR="00304160" w:rsidRPr="008D6E04">
        <w:rPr>
          <w:rFonts w:ascii="Century Gothic" w:hAnsi="Century Gothic"/>
          <w:iCs/>
        </w:rPr>
        <w:t>The Willows School</w:t>
      </w:r>
      <w:r w:rsidRPr="008D6E04">
        <w:rPr>
          <w:rFonts w:ascii="Century Gothic" w:hAnsi="Century Gothic"/>
          <w:iCs/>
        </w:rPr>
        <w:t>, we will also use</w:t>
      </w:r>
      <w:r w:rsidR="00304160" w:rsidRPr="008D6E04">
        <w:rPr>
          <w:rFonts w:ascii="Century Gothic" w:hAnsi="Century Gothic"/>
          <w:iCs/>
        </w:rPr>
        <w:t xml:space="preserve"> the curriculum to learn about more modern conservation issues</w:t>
      </w:r>
      <w:r w:rsidR="00311771" w:rsidRPr="008D6E04">
        <w:rPr>
          <w:rFonts w:ascii="Century Gothic" w:hAnsi="Century Gothic"/>
          <w:iCs/>
        </w:rPr>
        <w:t xml:space="preserve">. </w:t>
      </w:r>
      <w:r w:rsidRPr="008D6E04">
        <w:rPr>
          <w:rFonts w:ascii="Century Gothic" w:hAnsi="Century Gothic"/>
          <w:iCs/>
        </w:rPr>
        <w:t xml:space="preserve">We want to instil in our pupils a clear attitude to looking after things and knowing that if they want to experience beautiful things then they must make sure that they look after and take care of them, both inside and outside of the classroom. </w:t>
      </w:r>
      <w:r w:rsidR="00311771" w:rsidRPr="008D6E04">
        <w:rPr>
          <w:rFonts w:ascii="Century Gothic" w:hAnsi="Century Gothic"/>
          <w:iCs/>
        </w:rPr>
        <w:t xml:space="preserve">Our school council will take more responsibility to promote conservation in school by organising local events e.g. litter picking, designing posters, building good relationships with the elderly and also by developing more of an awareness of local problems. </w:t>
      </w:r>
    </w:p>
    <w:p w:rsidR="002C0015" w:rsidRPr="008D6E04" w:rsidRDefault="002C0015" w:rsidP="002C0015">
      <w:pPr>
        <w:rPr>
          <w:rFonts w:ascii="Century Gothic" w:hAnsi="Century Gothic"/>
          <w:iCs/>
        </w:rPr>
      </w:pPr>
    </w:p>
    <w:p w:rsidR="004E0542" w:rsidRPr="008D6E04" w:rsidRDefault="004E0542">
      <w:pPr>
        <w:rPr>
          <w:rFonts w:ascii="Century Gothic" w:hAnsi="Century Gothic"/>
        </w:rPr>
      </w:pPr>
    </w:p>
    <w:sectPr w:rsidR="004E0542" w:rsidRPr="008D6E04" w:rsidSect="008D6E04">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495" w:rsidRDefault="00066495">
      <w:r>
        <w:separator/>
      </w:r>
    </w:p>
  </w:endnote>
  <w:endnote w:type="continuationSeparator" w:id="0">
    <w:p w:rsidR="00066495" w:rsidRDefault="0006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venir">
    <w:charset w:val="4D"/>
    <w:family w:val="swiss"/>
    <w:pitch w:val="variable"/>
    <w:sig w:usb0="800000AF" w:usb1="5000204A" w:usb2="00000000" w:usb3="00000000" w:csb0="0000009B" w:csb1="00000000"/>
  </w:font>
  <w:font w:name="Calibri">
    <w:panose1 w:val="020F0502020204030204"/>
    <w:charset w:val="00"/>
    <w:family w:val="swiss"/>
    <w:pitch w:val="variable"/>
    <w:sig w:usb0="E00002FF" w:usb1="4000ACFF" w:usb2="00000001" w:usb3="00000000" w:csb0="0000019F" w:csb1="00000000"/>
  </w:font>
  <w:font w:name="Times New Roman (Body CS)">
    <w:altName w:val="Times New Roman"/>
    <w:charset w:val="00"/>
    <w:family w:val="roman"/>
    <w:pitch w:val="default"/>
  </w:font>
  <w:font w:name="Times New Roman">
    <w:panose1 w:val="02020603050405020304"/>
    <w:charset w:val="00"/>
    <w:family w:val="roman"/>
    <w:pitch w:val="variable"/>
    <w:sig w:usb0="E0002AFF" w:usb1="C0007843" w:usb2="00000009" w:usb3="00000000" w:csb0="000001FF" w:csb1="00000000"/>
  </w:font>
  <w:font w:name="Avenir Book">
    <w:altName w:val="Corbel"/>
    <w:charset w:val="00"/>
    <w:family w:val="auto"/>
    <w:pitch w:val="variable"/>
    <w:sig w:usb0="00000001" w:usb1="5000204A" w:usb2="00000000" w:usb3="00000000" w:csb0="0000009B" w:csb1="00000000"/>
  </w:font>
  <w:font w:name="Avenir Medium">
    <w:altName w:val="Trebuchet MS"/>
    <w:charset w:val="00"/>
    <w:family w:val="auto"/>
    <w:pitch w:val="variable"/>
    <w:sig w:usb0="00000001"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AC4" w:rsidRDefault="00CA5AC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AC4" w:rsidRDefault="00CA5AC4">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AC4" w:rsidRDefault="00CA5AC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495" w:rsidRDefault="00066495">
      <w:r>
        <w:separator/>
      </w:r>
    </w:p>
  </w:footnote>
  <w:footnote w:type="continuationSeparator" w:id="0">
    <w:p w:rsidR="00066495" w:rsidRDefault="000664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CB3" w:rsidRDefault="00066495">
    <w:pPr>
      <w:pStyle w:val="Header"/>
    </w:pPr>
    <w:r>
      <w:rPr>
        <w:noProof/>
      </w:rPr>
      <w:pict w14:anchorId="61566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04627" o:spid="_x0000_s2052" type="#_x0000_t75" alt="" style="position:absolute;margin-left:0;margin-top:0;width:450.9pt;height:423.5pt;z-index:-251652096;mso-wrap-edited:f;mso-width-percent:0;mso-height-percent:0;mso-position-horizontal:center;mso-position-horizontal-relative:margin;mso-position-vertical:center;mso-position-vertical-relative:margin;mso-width-percent:0;mso-height-percent:0" o:allowincell="f">
          <v:imagedata r:id="rId1" o:title="logo" gain="19661f" blacklevel="22938f"/>
          <w10:wrap anchorx="margin" anchory="margin"/>
        </v:shape>
      </w:pict>
    </w:r>
    <w:r>
      <w:rPr>
        <w:noProof/>
      </w:rPr>
      <w:pict w14:anchorId="3CE9BE2A">
        <v:shape id="Picture 2" o:spid="_x0000_s2051" type="#_x0000_t75" alt="" style="position:absolute;margin-left:0;margin-top:0;width:450.9pt;height:450.9pt;z-index:-251658240;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2" o:title="" gain="19661f" blacklevel="22938f"/>
          <o:lock v:ext="edit" cropping="t" verticies="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13A" w:rsidRDefault="00066495">
    <w:pPr>
      <w:pStyle w:val="Header"/>
    </w:pPr>
    <w:r>
      <w:rPr>
        <w:noProof/>
      </w:rPr>
      <w:pict w14:anchorId="67B77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04628" o:spid="_x0000_s2050" type="#_x0000_t75" alt="" style="position:absolute;margin-left:0;margin-top:0;width:450.9pt;height:423.5pt;z-index:-251649024;mso-wrap-edited:f;mso-width-percent:0;mso-height-percent:0;mso-position-horizontal:center;mso-position-horizontal-relative:margin;mso-position-vertical:center;mso-position-vertical-relative:margin;mso-width-percent:0;mso-height-percent:0" o:allowincell="f">
          <v:imagedata r:id="rId1" o:title="logo" gain="19661f" blacklevel="22938f"/>
          <w10:wrap anchorx="margin" anchory="margin"/>
        </v:shape>
      </w:pict>
    </w:r>
    <w:r w:rsidR="0025613A">
      <w:rPr>
        <w:noProof/>
        <w:lang w:eastAsia="en-GB"/>
      </w:rPr>
      <w:drawing>
        <wp:anchor distT="0" distB="0" distL="114300" distR="114300" simplePos="0" relativeHeight="251657216" behindDoc="1" locked="0" layoutInCell="1" allowOverlap="1" wp14:anchorId="2DA8CD0F" wp14:editId="47903B6A">
          <wp:simplePos x="0" y="0"/>
          <wp:positionH relativeFrom="margin">
            <wp:align>center</wp:align>
          </wp:positionH>
          <wp:positionV relativeFrom="margin">
            <wp:align>center</wp:align>
          </wp:positionV>
          <wp:extent cx="5435600" cy="5524500"/>
          <wp:effectExtent l="0" t="0" r="0" b="0"/>
          <wp:wrapNone/>
          <wp:docPr id="2" name="Picture 2" descr="Diagram,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 logo&#10;&#10;Description automatically generated"/>
                  <pic:cNvPicPr/>
                </pic:nvPicPr>
                <pic:blipFill>
                  <a:blip r:embed="rId2">
                    <a:alphaModFix amt="20000"/>
                    <a:extLst>
                      <a:ext uri="{28A0092B-C50C-407E-A947-70E740481C1C}">
                        <a14:useLocalDpi xmlns:a14="http://schemas.microsoft.com/office/drawing/2010/main" val="0"/>
                      </a:ext>
                    </a:extLst>
                  </a:blip>
                  <a:stretch>
                    <a:fillRect/>
                  </a:stretch>
                </pic:blipFill>
                <pic:spPr>
                  <a:xfrm>
                    <a:off x="0" y="0"/>
                    <a:ext cx="5435600" cy="55245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AC4" w:rsidRDefault="00066495">
    <w:pPr>
      <w:pStyle w:val="Header"/>
    </w:pPr>
    <w:r>
      <w:rPr>
        <w:noProof/>
      </w:rPr>
      <w:pict w14:anchorId="05C07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704626" o:spid="_x0000_s2049" type="#_x0000_t75" alt="" style="position:absolute;margin-left:0;margin-top:0;width:450.9pt;height:423.5pt;z-index:-251655168;mso-wrap-edited:f;mso-width-percent:0;mso-height-percent:0;mso-position-horizontal:center;mso-position-horizontal-relative:margin;mso-position-vertical:center;mso-position-vertical-relative:margin;mso-width-percent:0;mso-height-percent:0" o:allowincell="f">
          <v:imagedata r:id="rId1" o:title="log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015"/>
    <w:rsid w:val="00000226"/>
    <w:rsid w:val="00066495"/>
    <w:rsid w:val="000831D7"/>
    <w:rsid w:val="000B22D7"/>
    <w:rsid w:val="000B4A52"/>
    <w:rsid w:val="001950E3"/>
    <w:rsid w:val="001B7A02"/>
    <w:rsid w:val="001D30D7"/>
    <w:rsid w:val="001D7E4A"/>
    <w:rsid w:val="001E5937"/>
    <w:rsid w:val="0025196D"/>
    <w:rsid w:val="0025613A"/>
    <w:rsid w:val="002C0015"/>
    <w:rsid w:val="00304160"/>
    <w:rsid w:val="00311771"/>
    <w:rsid w:val="00322E25"/>
    <w:rsid w:val="0035582B"/>
    <w:rsid w:val="00390CC6"/>
    <w:rsid w:val="0039161B"/>
    <w:rsid w:val="003A7AEF"/>
    <w:rsid w:val="0047326F"/>
    <w:rsid w:val="004A0E10"/>
    <w:rsid w:val="004C5AA7"/>
    <w:rsid w:val="004E0542"/>
    <w:rsid w:val="0052028F"/>
    <w:rsid w:val="005255B7"/>
    <w:rsid w:val="00570366"/>
    <w:rsid w:val="005C1381"/>
    <w:rsid w:val="00661100"/>
    <w:rsid w:val="0069018D"/>
    <w:rsid w:val="0071298A"/>
    <w:rsid w:val="00776656"/>
    <w:rsid w:val="007A1CE5"/>
    <w:rsid w:val="007A419C"/>
    <w:rsid w:val="007E31C5"/>
    <w:rsid w:val="00891756"/>
    <w:rsid w:val="008A6EE8"/>
    <w:rsid w:val="008D6E04"/>
    <w:rsid w:val="0092022C"/>
    <w:rsid w:val="009973EB"/>
    <w:rsid w:val="009B770E"/>
    <w:rsid w:val="009F0F1A"/>
    <w:rsid w:val="00A03C3A"/>
    <w:rsid w:val="00A338A8"/>
    <w:rsid w:val="00AA79FC"/>
    <w:rsid w:val="00AF3FAE"/>
    <w:rsid w:val="00B304EB"/>
    <w:rsid w:val="00B910E2"/>
    <w:rsid w:val="00B941AB"/>
    <w:rsid w:val="00C40030"/>
    <w:rsid w:val="00C96DFB"/>
    <w:rsid w:val="00CA5AC4"/>
    <w:rsid w:val="00CB55A6"/>
    <w:rsid w:val="00D70E7C"/>
    <w:rsid w:val="00D764F8"/>
    <w:rsid w:val="00DB0EDD"/>
    <w:rsid w:val="00E11061"/>
    <w:rsid w:val="00E604E5"/>
    <w:rsid w:val="00E9246E"/>
    <w:rsid w:val="00F267A5"/>
    <w:rsid w:val="00F47B9F"/>
    <w:rsid w:val="00F71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13226CB"/>
  <w15:chartTrackingRefBased/>
  <w15:docId w15:val="{37353CCE-4503-B84D-8BB6-BB63DA08D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venir" w:eastAsiaTheme="minorHAnsi" w:hAnsi="Avenir" w:cs="Times New Roman (Body CS)"/>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015"/>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015"/>
    <w:pPr>
      <w:tabs>
        <w:tab w:val="center" w:pos="4513"/>
        <w:tab w:val="right" w:pos="9026"/>
      </w:tabs>
    </w:pPr>
  </w:style>
  <w:style w:type="character" w:customStyle="1" w:styleId="HeaderChar">
    <w:name w:val="Header Char"/>
    <w:basedOn w:val="DefaultParagraphFont"/>
    <w:link w:val="Header"/>
    <w:uiPriority w:val="99"/>
    <w:rsid w:val="002C0015"/>
    <w:rPr>
      <w:rFonts w:asciiTheme="minorHAnsi" w:hAnsiTheme="minorHAnsi" w:cstheme="minorBidi"/>
    </w:rPr>
  </w:style>
  <w:style w:type="paragraph" w:styleId="Footer">
    <w:name w:val="footer"/>
    <w:basedOn w:val="Normal"/>
    <w:link w:val="FooterChar"/>
    <w:uiPriority w:val="99"/>
    <w:unhideWhenUsed/>
    <w:rsid w:val="002C0015"/>
    <w:pPr>
      <w:tabs>
        <w:tab w:val="center" w:pos="4513"/>
        <w:tab w:val="right" w:pos="9026"/>
      </w:tabs>
    </w:pPr>
  </w:style>
  <w:style w:type="character" w:customStyle="1" w:styleId="FooterChar">
    <w:name w:val="Footer Char"/>
    <w:basedOn w:val="DefaultParagraphFont"/>
    <w:link w:val="Footer"/>
    <w:uiPriority w:val="99"/>
    <w:rsid w:val="002C0015"/>
    <w:rPr>
      <w:rFonts w:asciiTheme="minorHAnsi" w:hAnsiTheme="minorHAnsi" w:cstheme="minorBidi"/>
    </w:rPr>
  </w:style>
  <w:style w:type="paragraph" w:customStyle="1" w:styleId="paragraph">
    <w:name w:val="paragraph"/>
    <w:basedOn w:val="Normal"/>
    <w:rsid w:val="009F0F1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9F0F1A"/>
  </w:style>
  <w:style w:type="character" w:customStyle="1" w:styleId="eop">
    <w:name w:val="eop"/>
    <w:basedOn w:val="DefaultParagraphFont"/>
    <w:rsid w:val="009F0F1A"/>
  </w:style>
  <w:style w:type="table" w:styleId="TableGrid">
    <w:name w:val="Table Grid"/>
    <w:basedOn w:val="TableNormal"/>
    <w:uiPriority w:val="39"/>
    <w:rsid w:val="008A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64743">
      <w:bodyDiv w:val="1"/>
      <w:marLeft w:val="0"/>
      <w:marRight w:val="0"/>
      <w:marTop w:val="0"/>
      <w:marBottom w:val="0"/>
      <w:divBdr>
        <w:top w:val="none" w:sz="0" w:space="0" w:color="auto"/>
        <w:left w:val="none" w:sz="0" w:space="0" w:color="auto"/>
        <w:bottom w:val="none" w:sz="0" w:space="0" w:color="auto"/>
        <w:right w:val="none" w:sz="0" w:space="0" w:color="auto"/>
      </w:divBdr>
      <w:divsChild>
        <w:div w:id="708262789">
          <w:marLeft w:val="0"/>
          <w:marRight w:val="0"/>
          <w:marTop w:val="0"/>
          <w:marBottom w:val="0"/>
          <w:divBdr>
            <w:top w:val="none" w:sz="0" w:space="0" w:color="auto"/>
            <w:left w:val="none" w:sz="0" w:space="0" w:color="auto"/>
            <w:bottom w:val="none" w:sz="0" w:space="0" w:color="auto"/>
            <w:right w:val="none" w:sz="0" w:space="0" w:color="auto"/>
          </w:divBdr>
        </w:div>
        <w:div w:id="2080638797">
          <w:marLeft w:val="0"/>
          <w:marRight w:val="0"/>
          <w:marTop w:val="0"/>
          <w:marBottom w:val="0"/>
          <w:divBdr>
            <w:top w:val="none" w:sz="0" w:space="0" w:color="auto"/>
            <w:left w:val="none" w:sz="0" w:space="0" w:color="auto"/>
            <w:bottom w:val="none" w:sz="0" w:space="0" w:color="auto"/>
            <w:right w:val="none" w:sz="0" w:space="0" w:color="auto"/>
          </w:divBdr>
        </w:div>
        <w:div w:id="466554681">
          <w:marLeft w:val="0"/>
          <w:marRight w:val="0"/>
          <w:marTop w:val="0"/>
          <w:marBottom w:val="0"/>
          <w:divBdr>
            <w:top w:val="none" w:sz="0" w:space="0" w:color="auto"/>
            <w:left w:val="none" w:sz="0" w:space="0" w:color="auto"/>
            <w:bottom w:val="none" w:sz="0" w:space="0" w:color="auto"/>
            <w:right w:val="none" w:sz="0" w:space="0" w:color="auto"/>
          </w:divBdr>
        </w:div>
        <w:div w:id="383260236">
          <w:marLeft w:val="0"/>
          <w:marRight w:val="0"/>
          <w:marTop w:val="0"/>
          <w:marBottom w:val="0"/>
          <w:divBdr>
            <w:top w:val="none" w:sz="0" w:space="0" w:color="auto"/>
            <w:left w:val="none" w:sz="0" w:space="0" w:color="auto"/>
            <w:bottom w:val="none" w:sz="0" w:space="0" w:color="auto"/>
            <w:right w:val="none" w:sz="0" w:space="0" w:color="auto"/>
          </w:divBdr>
        </w:div>
        <w:div w:id="1747652569">
          <w:marLeft w:val="0"/>
          <w:marRight w:val="0"/>
          <w:marTop w:val="0"/>
          <w:marBottom w:val="0"/>
          <w:divBdr>
            <w:top w:val="none" w:sz="0" w:space="0" w:color="auto"/>
            <w:left w:val="none" w:sz="0" w:space="0" w:color="auto"/>
            <w:bottom w:val="none" w:sz="0" w:space="0" w:color="auto"/>
            <w:right w:val="none" w:sz="0" w:space="0" w:color="auto"/>
          </w:divBdr>
        </w:div>
        <w:div w:id="170029891">
          <w:marLeft w:val="0"/>
          <w:marRight w:val="0"/>
          <w:marTop w:val="0"/>
          <w:marBottom w:val="0"/>
          <w:divBdr>
            <w:top w:val="none" w:sz="0" w:space="0" w:color="auto"/>
            <w:left w:val="none" w:sz="0" w:space="0" w:color="auto"/>
            <w:bottom w:val="none" w:sz="0" w:space="0" w:color="auto"/>
            <w:right w:val="none" w:sz="0" w:space="0" w:color="auto"/>
          </w:divBdr>
        </w:div>
        <w:div w:id="2139495019">
          <w:marLeft w:val="0"/>
          <w:marRight w:val="0"/>
          <w:marTop w:val="0"/>
          <w:marBottom w:val="0"/>
          <w:divBdr>
            <w:top w:val="none" w:sz="0" w:space="0" w:color="auto"/>
            <w:left w:val="none" w:sz="0" w:space="0" w:color="auto"/>
            <w:bottom w:val="none" w:sz="0" w:space="0" w:color="auto"/>
            <w:right w:val="none" w:sz="0" w:space="0" w:color="auto"/>
          </w:divBdr>
        </w:div>
        <w:div w:id="2008634011">
          <w:marLeft w:val="0"/>
          <w:marRight w:val="0"/>
          <w:marTop w:val="0"/>
          <w:marBottom w:val="0"/>
          <w:divBdr>
            <w:top w:val="none" w:sz="0" w:space="0" w:color="auto"/>
            <w:left w:val="none" w:sz="0" w:space="0" w:color="auto"/>
            <w:bottom w:val="none" w:sz="0" w:space="0" w:color="auto"/>
            <w:right w:val="none" w:sz="0" w:space="0" w:color="auto"/>
          </w:divBdr>
        </w:div>
        <w:div w:id="527765678">
          <w:marLeft w:val="0"/>
          <w:marRight w:val="0"/>
          <w:marTop w:val="0"/>
          <w:marBottom w:val="0"/>
          <w:divBdr>
            <w:top w:val="none" w:sz="0" w:space="0" w:color="auto"/>
            <w:left w:val="none" w:sz="0" w:space="0" w:color="auto"/>
            <w:bottom w:val="none" w:sz="0" w:space="0" w:color="auto"/>
            <w:right w:val="none" w:sz="0" w:space="0" w:color="auto"/>
          </w:divBdr>
        </w:div>
        <w:div w:id="14427564">
          <w:marLeft w:val="0"/>
          <w:marRight w:val="0"/>
          <w:marTop w:val="0"/>
          <w:marBottom w:val="0"/>
          <w:divBdr>
            <w:top w:val="none" w:sz="0" w:space="0" w:color="auto"/>
            <w:left w:val="none" w:sz="0" w:space="0" w:color="auto"/>
            <w:bottom w:val="none" w:sz="0" w:space="0" w:color="auto"/>
            <w:right w:val="none" w:sz="0" w:space="0" w:color="auto"/>
          </w:divBdr>
        </w:div>
        <w:div w:id="1535725142">
          <w:marLeft w:val="0"/>
          <w:marRight w:val="0"/>
          <w:marTop w:val="0"/>
          <w:marBottom w:val="0"/>
          <w:divBdr>
            <w:top w:val="none" w:sz="0" w:space="0" w:color="auto"/>
            <w:left w:val="none" w:sz="0" w:space="0" w:color="auto"/>
            <w:bottom w:val="none" w:sz="0" w:space="0" w:color="auto"/>
            <w:right w:val="none" w:sz="0" w:space="0" w:color="auto"/>
          </w:divBdr>
        </w:div>
        <w:div w:id="1209300347">
          <w:marLeft w:val="0"/>
          <w:marRight w:val="0"/>
          <w:marTop w:val="0"/>
          <w:marBottom w:val="0"/>
          <w:divBdr>
            <w:top w:val="none" w:sz="0" w:space="0" w:color="auto"/>
            <w:left w:val="none" w:sz="0" w:space="0" w:color="auto"/>
            <w:bottom w:val="none" w:sz="0" w:space="0" w:color="auto"/>
            <w:right w:val="none" w:sz="0" w:space="0" w:color="auto"/>
          </w:divBdr>
        </w:div>
      </w:divsChild>
    </w:div>
    <w:div w:id="1366058457">
      <w:bodyDiv w:val="1"/>
      <w:marLeft w:val="0"/>
      <w:marRight w:val="0"/>
      <w:marTop w:val="0"/>
      <w:marBottom w:val="0"/>
      <w:divBdr>
        <w:top w:val="none" w:sz="0" w:space="0" w:color="auto"/>
        <w:left w:val="none" w:sz="0" w:space="0" w:color="auto"/>
        <w:bottom w:val="none" w:sz="0" w:space="0" w:color="auto"/>
        <w:right w:val="none" w:sz="0" w:space="0" w:color="auto"/>
      </w:divBdr>
      <w:divsChild>
        <w:div w:id="170728410">
          <w:marLeft w:val="0"/>
          <w:marRight w:val="0"/>
          <w:marTop w:val="0"/>
          <w:marBottom w:val="0"/>
          <w:divBdr>
            <w:top w:val="none" w:sz="0" w:space="0" w:color="auto"/>
            <w:left w:val="none" w:sz="0" w:space="0" w:color="auto"/>
            <w:bottom w:val="none" w:sz="0" w:space="0" w:color="auto"/>
            <w:right w:val="none" w:sz="0" w:space="0" w:color="auto"/>
          </w:divBdr>
        </w:div>
        <w:div w:id="102657363">
          <w:marLeft w:val="0"/>
          <w:marRight w:val="0"/>
          <w:marTop w:val="0"/>
          <w:marBottom w:val="0"/>
          <w:divBdr>
            <w:top w:val="none" w:sz="0" w:space="0" w:color="auto"/>
            <w:left w:val="none" w:sz="0" w:space="0" w:color="auto"/>
            <w:bottom w:val="none" w:sz="0" w:space="0" w:color="auto"/>
            <w:right w:val="none" w:sz="0" w:space="0" w:color="auto"/>
          </w:divBdr>
        </w:div>
        <w:div w:id="984553384">
          <w:marLeft w:val="0"/>
          <w:marRight w:val="0"/>
          <w:marTop w:val="0"/>
          <w:marBottom w:val="0"/>
          <w:divBdr>
            <w:top w:val="none" w:sz="0" w:space="0" w:color="auto"/>
            <w:left w:val="none" w:sz="0" w:space="0" w:color="auto"/>
            <w:bottom w:val="none" w:sz="0" w:space="0" w:color="auto"/>
            <w:right w:val="none" w:sz="0" w:space="0" w:color="auto"/>
          </w:divBdr>
        </w:div>
        <w:div w:id="543175346">
          <w:marLeft w:val="0"/>
          <w:marRight w:val="0"/>
          <w:marTop w:val="0"/>
          <w:marBottom w:val="0"/>
          <w:divBdr>
            <w:top w:val="none" w:sz="0" w:space="0" w:color="auto"/>
            <w:left w:val="none" w:sz="0" w:space="0" w:color="auto"/>
            <w:bottom w:val="none" w:sz="0" w:space="0" w:color="auto"/>
            <w:right w:val="none" w:sz="0" w:space="0" w:color="auto"/>
          </w:divBdr>
        </w:div>
        <w:div w:id="1855142523">
          <w:marLeft w:val="0"/>
          <w:marRight w:val="0"/>
          <w:marTop w:val="0"/>
          <w:marBottom w:val="0"/>
          <w:divBdr>
            <w:top w:val="none" w:sz="0" w:space="0" w:color="auto"/>
            <w:left w:val="none" w:sz="0" w:space="0" w:color="auto"/>
            <w:bottom w:val="none" w:sz="0" w:space="0" w:color="auto"/>
            <w:right w:val="none" w:sz="0" w:space="0" w:color="auto"/>
          </w:divBdr>
        </w:div>
        <w:div w:id="244657620">
          <w:marLeft w:val="0"/>
          <w:marRight w:val="0"/>
          <w:marTop w:val="0"/>
          <w:marBottom w:val="0"/>
          <w:divBdr>
            <w:top w:val="none" w:sz="0" w:space="0" w:color="auto"/>
            <w:left w:val="none" w:sz="0" w:space="0" w:color="auto"/>
            <w:bottom w:val="none" w:sz="0" w:space="0" w:color="auto"/>
            <w:right w:val="none" w:sz="0" w:space="0" w:color="auto"/>
          </w:divBdr>
        </w:div>
        <w:div w:id="770971916">
          <w:marLeft w:val="0"/>
          <w:marRight w:val="0"/>
          <w:marTop w:val="0"/>
          <w:marBottom w:val="0"/>
          <w:divBdr>
            <w:top w:val="none" w:sz="0" w:space="0" w:color="auto"/>
            <w:left w:val="none" w:sz="0" w:space="0" w:color="auto"/>
            <w:bottom w:val="none" w:sz="0" w:space="0" w:color="auto"/>
            <w:right w:val="none" w:sz="0" w:space="0" w:color="auto"/>
          </w:divBdr>
        </w:div>
        <w:div w:id="1703479248">
          <w:marLeft w:val="0"/>
          <w:marRight w:val="0"/>
          <w:marTop w:val="0"/>
          <w:marBottom w:val="0"/>
          <w:divBdr>
            <w:top w:val="none" w:sz="0" w:space="0" w:color="auto"/>
            <w:left w:val="none" w:sz="0" w:space="0" w:color="auto"/>
            <w:bottom w:val="none" w:sz="0" w:space="0" w:color="auto"/>
            <w:right w:val="none" w:sz="0" w:space="0" w:color="auto"/>
          </w:divBdr>
        </w:div>
        <w:div w:id="1177648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Homa</dc:creator>
  <cp:keywords/>
  <dc:description/>
  <cp:lastModifiedBy>Jo Orbell</cp:lastModifiedBy>
  <cp:revision>2</cp:revision>
  <dcterms:created xsi:type="dcterms:W3CDTF">2024-08-15T12:39:00Z</dcterms:created>
  <dcterms:modified xsi:type="dcterms:W3CDTF">2024-08-15T12:39:00Z</dcterms:modified>
</cp:coreProperties>
</file>