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9699" w14:textId="5EB08513" w:rsidR="001C64C6" w:rsidRPr="00E269A7" w:rsidRDefault="001C64C6" w:rsidP="001C64C6">
      <w:pPr>
        <w:tabs>
          <w:tab w:val="left" w:pos="1812"/>
        </w:tabs>
        <w:spacing w:after="0"/>
        <w:jc w:val="center"/>
        <w:rPr>
          <w:rFonts w:ascii="Century Gothic" w:hAnsi="Century Gothic"/>
          <w:b/>
          <w:color w:val="00B050"/>
          <w:lang w:val="en-US"/>
        </w:rPr>
      </w:pPr>
      <w:r w:rsidRPr="00E269A7">
        <w:rPr>
          <w:rFonts w:ascii="Century Gothic" w:hAnsi="Century Gothic"/>
          <w:b/>
          <w:noProof/>
          <w:color w:val="00B050"/>
          <w:lang w:eastAsia="en-GB"/>
        </w:rPr>
        <w:drawing>
          <wp:inline distT="0" distB="0" distL="0" distR="0" wp14:anchorId="367EC60C" wp14:editId="1206E2C0">
            <wp:extent cx="592271" cy="556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llows logo.pn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39806" cy="600905"/>
                    </a:xfrm>
                    <a:prstGeom prst="rect">
                      <a:avLst/>
                    </a:prstGeom>
                  </pic:spPr>
                </pic:pic>
              </a:graphicData>
            </a:graphic>
          </wp:inline>
        </w:drawing>
      </w:r>
    </w:p>
    <w:p w14:paraId="723D857E" w14:textId="1263D64F" w:rsidR="001C64C6" w:rsidRPr="00E269A7" w:rsidRDefault="001C64C6" w:rsidP="008756D8">
      <w:pPr>
        <w:tabs>
          <w:tab w:val="left" w:pos="1812"/>
        </w:tabs>
        <w:spacing w:after="0" w:line="240" w:lineRule="auto"/>
        <w:jc w:val="center"/>
        <w:rPr>
          <w:rFonts w:ascii="Century Gothic" w:hAnsi="Century Gothic"/>
          <w:b/>
          <w:color w:val="00B050"/>
          <w:lang w:val="en-US"/>
        </w:rPr>
      </w:pPr>
      <w:r w:rsidRPr="00E269A7">
        <w:rPr>
          <w:rFonts w:ascii="Century Gothic" w:hAnsi="Century Gothic"/>
          <w:b/>
          <w:color w:val="00B050"/>
          <w:lang w:val="en-US"/>
        </w:rPr>
        <w:t>The Willows</w:t>
      </w:r>
      <w:r w:rsidR="00426D0A" w:rsidRPr="00E269A7">
        <w:rPr>
          <w:rFonts w:ascii="Century Gothic" w:hAnsi="Century Gothic"/>
          <w:b/>
          <w:color w:val="00B050"/>
          <w:lang w:val="en-US"/>
        </w:rPr>
        <w:t xml:space="preserve"> </w:t>
      </w:r>
      <w:r w:rsidR="00682A52" w:rsidRPr="00E269A7">
        <w:rPr>
          <w:rFonts w:ascii="Century Gothic" w:hAnsi="Century Gothic"/>
          <w:b/>
          <w:color w:val="00B050"/>
          <w:lang w:val="en-US"/>
        </w:rPr>
        <w:t>Grow |</w:t>
      </w:r>
      <w:r w:rsidR="00426D0A" w:rsidRPr="00E269A7">
        <w:rPr>
          <w:rFonts w:ascii="Century Gothic" w:hAnsi="Century Gothic"/>
          <w:b/>
          <w:color w:val="00B050"/>
          <w:lang w:val="en-US"/>
        </w:rPr>
        <w:t>&amp; Achieve Curriculum</w:t>
      </w:r>
    </w:p>
    <w:p w14:paraId="639C3765" w14:textId="66BBDA6E" w:rsidR="009E1F60" w:rsidRPr="00E269A7" w:rsidRDefault="009E1F60" w:rsidP="008756D8">
      <w:pPr>
        <w:tabs>
          <w:tab w:val="left" w:pos="1812"/>
        </w:tabs>
        <w:spacing w:after="0" w:line="240" w:lineRule="auto"/>
        <w:jc w:val="center"/>
        <w:rPr>
          <w:rFonts w:ascii="Century Gothic" w:hAnsi="Century Gothic"/>
          <w:b/>
          <w:i/>
          <w:color w:val="00B050"/>
          <w:lang w:val="en-US"/>
        </w:rPr>
      </w:pPr>
      <w:r w:rsidRPr="00E269A7">
        <w:rPr>
          <w:rFonts w:ascii="Century Gothic" w:hAnsi="Century Gothic"/>
          <w:b/>
          <w:i/>
          <w:color w:val="00B050"/>
          <w:lang w:val="en-US"/>
        </w:rPr>
        <w:t>~ English ~</w:t>
      </w:r>
    </w:p>
    <w:p w14:paraId="4D7AB40D" w14:textId="702F59FD" w:rsidR="00B12864" w:rsidRPr="00E269A7" w:rsidRDefault="00682A52" w:rsidP="008756D8">
      <w:pPr>
        <w:spacing w:line="240" w:lineRule="auto"/>
        <w:jc w:val="center"/>
        <w:rPr>
          <w:rFonts w:ascii="Century Gothic" w:hAnsi="Century Gothic"/>
          <w:b/>
          <w:i/>
          <w:color w:val="00B050"/>
          <w:lang w:val="en-US"/>
        </w:rPr>
      </w:pPr>
      <w:r w:rsidRPr="00E269A7">
        <w:rPr>
          <w:rFonts w:ascii="Century Gothic" w:hAnsi="Century Gothic"/>
          <w:b/>
          <w:i/>
          <w:color w:val="00B050"/>
          <w:lang w:val="en-US"/>
        </w:rPr>
        <w:t>You plant your</w:t>
      </w:r>
      <w:r w:rsidR="00426D0A" w:rsidRPr="00E269A7">
        <w:rPr>
          <w:rFonts w:ascii="Century Gothic" w:hAnsi="Century Gothic"/>
          <w:b/>
          <w:i/>
          <w:color w:val="00B050"/>
          <w:lang w:val="en-US"/>
        </w:rPr>
        <w:t xml:space="preserve"> tiny precious </w:t>
      </w:r>
      <w:r w:rsidRPr="00E269A7">
        <w:rPr>
          <w:rFonts w:ascii="Century Gothic" w:hAnsi="Century Gothic"/>
          <w:b/>
          <w:i/>
          <w:color w:val="00B050"/>
          <w:lang w:val="en-US"/>
        </w:rPr>
        <w:t>seeds</w:t>
      </w:r>
      <w:r w:rsidR="00B12864" w:rsidRPr="00E269A7">
        <w:rPr>
          <w:rFonts w:ascii="Century Gothic" w:hAnsi="Century Gothic"/>
          <w:b/>
          <w:i/>
          <w:color w:val="00B050"/>
          <w:lang w:val="en-US"/>
        </w:rPr>
        <w:t xml:space="preserve"> with us …</w:t>
      </w:r>
      <w:r w:rsidR="00426D0A" w:rsidRPr="00E269A7">
        <w:rPr>
          <w:rFonts w:ascii="Century Gothic" w:hAnsi="Century Gothic"/>
          <w:b/>
          <w:i/>
          <w:color w:val="00B050"/>
          <w:lang w:val="en-US"/>
        </w:rPr>
        <w:t xml:space="preserve"> </w:t>
      </w:r>
    </w:p>
    <w:p w14:paraId="67E8AD04" w14:textId="2AADEBBC" w:rsidR="009E1F60" w:rsidRPr="00E269A7" w:rsidRDefault="008756D8" w:rsidP="008756D8">
      <w:pPr>
        <w:spacing w:line="240" w:lineRule="auto"/>
        <w:jc w:val="center"/>
        <w:rPr>
          <w:rFonts w:ascii="Century Gothic" w:hAnsi="Century Gothic"/>
          <w:b/>
          <w:i/>
          <w:color w:val="00B050"/>
          <w:lang w:val="en-US"/>
        </w:rPr>
      </w:pPr>
      <w:r w:rsidRPr="00E269A7">
        <w:rPr>
          <w:rFonts w:ascii="Century Gothic" w:hAnsi="Century Gothic"/>
          <w:noProof/>
          <w:lang w:eastAsia="en-GB"/>
        </w:rPr>
        <w:drawing>
          <wp:anchor distT="0" distB="0" distL="114300" distR="114300" simplePos="0" relativeHeight="251658240" behindDoc="1" locked="0" layoutInCell="1" allowOverlap="1" wp14:anchorId="7340315E" wp14:editId="12B7B8B5">
            <wp:simplePos x="0" y="0"/>
            <wp:positionH relativeFrom="margin">
              <wp:posOffset>2438400</wp:posOffset>
            </wp:positionH>
            <wp:positionV relativeFrom="paragraph">
              <wp:posOffset>255270</wp:posOffset>
            </wp:positionV>
            <wp:extent cx="1851660" cy="383540"/>
            <wp:effectExtent l="0" t="0" r="0" b="0"/>
            <wp:wrapTight wrapText="bothSides">
              <wp:wrapPolygon edited="0">
                <wp:start x="0" y="0"/>
                <wp:lineTo x="0" y="20384"/>
                <wp:lineTo x="21333" y="20384"/>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1660" cy="383540"/>
                    </a:xfrm>
                    <a:prstGeom prst="rect">
                      <a:avLst/>
                    </a:prstGeom>
                  </pic:spPr>
                </pic:pic>
              </a:graphicData>
            </a:graphic>
            <wp14:sizeRelH relativeFrom="margin">
              <wp14:pctWidth>0</wp14:pctWidth>
            </wp14:sizeRelH>
            <wp14:sizeRelV relativeFrom="margin">
              <wp14:pctHeight>0</wp14:pctHeight>
            </wp14:sizeRelV>
          </wp:anchor>
        </w:drawing>
      </w:r>
      <w:r w:rsidR="00426D0A" w:rsidRPr="00E269A7">
        <w:rPr>
          <w:rFonts w:ascii="Century Gothic" w:hAnsi="Century Gothic"/>
          <w:b/>
          <w:i/>
          <w:color w:val="00B050"/>
          <w:lang w:val="en-US"/>
        </w:rPr>
        <w:t>Together W</w:t>
      </w:r>
      <w:r w:rsidR="00682A52" w:rsidRPr="00E269A7">
        <w:rPr>
          <w:rFonts w:ascii="Century Gothic" w:hAnsi="Century Gothic"/>
          <w:b/>
          <w:i/>
          <w:color w:val="00B050"/>
          <w:lang w:val="en-US"/>
        </w:rPr>
        <w:t xml:space="preserve">e Nurture, Enrich &amp; </w:t>
      </w:r>
      <w:r w:rsidR="00426D0A" w:rsidRPr="00E269A7">
        <w:rPr>
          <w:rFonts w:ascii="Century Gothic" w:hAnsi="Century Gothic"/>
          <w:b/>
          <w:i/>
          <w:color w:val="00B050"/>
          <w:lang w:val="en-US"/>
        </w:rPr>
        <w:t xml:space="preserve">help </w:t>
      </w:r>
      <w:r w:rsidR="00682A52" w:rsidRPr="00E269A7">
        <w:rPr>
          <w:rFonts w:ascii="Century Gothic" w:hAnsi="Century Gothic"/>
          <w:b/>
          <w:i/>
          <w:color w:val="00B050"/>
          <w:lang w:val="en-US"/>
        </w:rPr>
        <w:t>them Grow</w:t>
      </w:r>
      <w:r w:rsidR="00106548" w:rsidRPr="00E269A7">
        <w:rPr>
          <w:rFonts w:ascii="Century Gothic" w:hAnsi="Century Gothic"/>
          <w:b/>
          <w:i/>
          <w:color w:val="00B050"/>
          <w:lang w:val="en-US"/>
        </w:rPr>
        <w:t xml:space="preserve"> to be the best they can be</w:t>
      </w:r>
      <w:r w:rsidR="00E102C4" w:rsidRPr="00E269A7">
        <w:rPr>
          <w:rFonts w:ascii="Century Gothic" w:hAnsi="Century Gothic"/>
          <w:b/>
          <w:i/>
          <w:color w:val="00B050"/>
          <w:lang w:val="en-US"/>
        </w:rPr>
        <w:t>!</w:t>
      </w:r>
    </w:p>
    <w:p w14:paraId="0348E653" w14:textId="2F855F83" w:rsidR="0098395F" w:rsidRPr="00E269A7" w:rsidRDefault="0098395F" w:rsidP="00FF4C4C">
      <w:pPr>
        <w:spacing w:line="240" w:lineRule="auto"/>
        <w:rPr>
          <w:rFonts w:ascii="Century Gothic" w:hAnsi="Century Gothic"/>
          <w:lang w:val="en-US"/>
        </w:rPr>
      </w:pPr>
    </w:p>
    <w:p w14:paraId="660734A1" w14:textId="77777777" w:rsidR="00E269A7" w:rsidRDefault="00E269A7" w:rsidP="00FF4C4C">
      <w:pPr>
        <w:spacing w:line="240" w:lineRule="auto"/>
        <w:rPr>
          <w:rFonts w:ascii="Century Gothic" w:hAnsi="Century Gothic"/>
          <w:lang w:val="en-US"/>
        </w:rPr>
      </w:pPr>
    </w:p>
    <w:p w14:paraId="1C7A2D82" w14:textId="6EB1DBFF" w:rsidR="008E6F74" w:rsidRPr="00E269A7" w:rsidRDefault="00E269A7" w:rsidP="00FF4C4C">
      <w:pPr>
        <w:spacing w:line="240" w:lineRule="auto"/>
        <w:rPr>
          <w:rFonts w:ascii="Century Gothic" w:hAnsi="Century Gothic"/>
          <w:lang w:val="en-US"/>
        </w:rPr>
      </w:pPr>
      <w:r w:rsidRPr="00E269A7">
        <w:rPr>
          <w:rFonts w:ascii="Century Gothic" w:hAnsi="Century Gothic"/>
          <w:noProof/>
          <w:lang w:eastAsia="en-GB"/>
        </w:rPr>
        <w:drawing>
          <wp:anchor distT="0" distB="0" distL="114300" distR="114300" simplePos="0" relativeHeight="251660288" behindDoc="0" locked="0" layoutInCell="1" allowOverlap="1" wp14:anchorId="345D0B9A" wp14:editId="1CE2C98A">
            <wp:simplePos x="0" y="0"/>
            <wp:positionH relativeFrom="margin">
              <wp:posOffset>1440498</wp:posOffset>
            </wp:positionH>
            <wp:positionV relativeFrom="paragraph">
              <wp:posOffset>899160</wp:posOffset>
            </wp:positionV>
            <wp:extent cx="612140" cy="489609"/>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12140" cy="489609"/>
                    </a:xfrm>
                    <a:prstGeom prst="rect">
                      <a:avLst/>
                    </a:prstGeom>
                  </pic:spPr>
                </pic:pic>
              </a:graphicData>
            </a:graphic>
            <wp14:sizeRelH relativeFrom="page">
              <wp14:pctWidth>0</wp14:pctWidth>
            </wp14:sizeRelH>
            <wp14:sizeRelV relativeFrom="page">
              <wp14:pctHeight>0</wp14:pctHeight>
            </wp14:sizeRelV>
          </wp:anchor>
        </w:drawing>
      </w:r>
      <w:r w:rsidR="00403E80" w:rsidRPr="00E269A7">
        <w:rPr>
          <w:rFonts w:ascii="Century Gothic" w:hAnsi="Century Gothic"/>
          <w:lang w:val="en-US"/>
        </w:rPr>
        <w:t xml:space="preserve">At the Willows School &amp; Early Years Centre </w:t>
      </w:r>
      <w:r w:rsidR="001F7F47" w:rsidRPr="00E269A7">
        <w:rPr>
          <w:rFonts w:ascii="Century Gothic" w:hAnsi="Century Gothic"/>
          <w:lang w:val="en-US"/>
        </w:rPr>
        <w:t xml:space="preserve">we </w:t>
      </w:r>
      <w:r w:rsidR="00A26BB6" w:rsidRPr="00E269A7">
        <w:rPr>
          <w:rFonts w:ascii="Century Gothic" w:hAnsi="Century Gothic"/>
          <w:lang w:val="en-US"/>
        </w:rPr>
        <w:t xml:space="preserve">believe that a quality </w:t>
      </w:r>
      <w:r w:rsidR="00A26BB6" w:rsidRPr="00E269A7">
        <w:rPr>
          <w:rFonts w:ascii="Century Gothic" w:hAnsi="Century Gothic"/>
          <w:b/>
          <w:lang w:val="en-US"/>
        </w:rPr>
        <w:t>En</w:t>
      </w:r>
      <w:r w:rsidR="00A84F93" w:rsidRPr="00E269A7">
        <w:rPr>
          <w:rFonts w:ascii="Century Gothic" w:hAnsi="Century Gothic"/>
          <w:b/>
          <w:lang w:val="en-US"/>
        </w:rPr>
        <w:t>glish</w:t>
      </w:r>
      <w:r w:rsidR="00A84F93" w:rsidRPr="00E269A7">
        <w:rPr>
          <w:rFonts w:ascii="Century Gothic" w:hAnsi="Century Gothic"/>
          <w:lang w:val="en-US"/>
        </w:rPr>
        <w:t xml:space="preserve"> curriculum should always start with </w:t>
      </w:r>
      <w:r w:rsidR="00A84F93" w:rsidRPr="00E269A7">
        <w:rPr>
          <w:rFonts w:ascii="Century Gothic" w:hAnsi="Century Gothic"/>
          <w:b/>
          <w:lang w:val="en-US"/>
        </w:rPr>
        <w:t>developmentally appropriate</w:t>
      </w:r>
      <w:r w:rsidR="00A84F93" w:rsidRPr="00E269A7">
        <w:rPr>
          <w:rFonts w:ascii="Century Gothic" w:hAnsi="Century Gothic"/>
          <w:lang w:val="en-US"/>
        </w:rPr>
        <w:t xml:space="preserve">, </w:t>
      </w:r>
      <w:r w:rsidR="00A84F93" w:rsidRPr="00E269A7">
        <w:rPr>
          <w:rFonts w:ascii="Century Gothic" w:hAnsi="Century Gothic"/>
          <w:b/>
          <w:lang w:val="en-US"/>
        </w:rPr>
        <w:t>supportive</w:t>
      </w:r>
      <w:r w:rsidR="00A84F93" w:rsidRPr="00E269A7">
        <w:rPr>
          <w:rFonts w:ascii="Century Gothic" w:hAnsi="Century Gothic"/>
          <w:lang w:val="en-US"/>
        </w:rPr>
        <w:t xml:space="preserve"> and </w:t>
      </w:r>
      <w:r w:rsidR="00A84F93" w:rsidRPr="00E269A7">
        <w:rPr>
          <w:rFonts w:ascii="Century Gothic" w:hAnsi="Century Gothic"/>
          <w:b/>
          <w:lang w:val="en-US"/>
        </w:rPr>
        <w:t>stimulating</w:t>
      </w:r>
      <w:r w:rsidR="00A84F93" w:rsidRPr="00E269A7">
        <w:rPr>
          <w:rFonts w:ascii="Century Gothic" w:hAnsi="Century Gothic"/>
          <w:lang w:val="en-US"/>
        </w:rPr>
        <w:t xml:space="preserve"> environments in which children enjoy </w:t>
      </w:r>
      <w:r w:rsidR="00A84F93" w:rsidRPr="00E269A7">
        <w:rPr>
          <w:rFonts w:ascii="Century Gothic" w:hAnsi="Century Gothic"/>
          <w:b/>
          <w:lang w:val="en-US"/>
        </w:rPr>
        <w:t>experimenting</w:t>
      </w:r>
      <w:r w:rsidR="00A84F93" w:rsidRPr="00E269A7">
        <w:rPr>
          <w:rFonts w:ascii="Century Gothic" w:hAnsi="Century Gothic"/>
          <w:lang w:val="en-US"/>
        </w:rPr>
        <w:t xml:space="preserve"> with and </w:t>
      </w:r>
      <w:r w:rsidR="00A84F93" w:rsidRPr="00E269A7">
        <w:rPr>
          <w:rFonts w:ascii="Century Gothic" w:hAnsi="Century Gothic"/>
          <w:b/>
          <w:lang w:val="en-US"/>
        </w:rPr>
        <w:t>learning language</w:t>
      </w:r>
      <w:r w:rsidR="00A84F93" w:rsidRPr="00E269A7">
        <w:rPr>
          <w:rFonts w:ascii="Century Gothic" w:hAnsi="Century Gothic"/>
          <w:lang w:val="en-US"/>
        </w:rPr>
        <w:t xml:space="preserve">.  We </w:t>
      </w:r>
      <w:r w:rsidR="001F7F47" w:rsidRPr="00E269A7">
        <w:rPr>
          <w:rFonts w:ascii="Century Gothic" w:hAnsi="Century Gothic"/>
          <w:lang w:val="en-US"/>
        </w:rPr>
        <w:t xml:space="preserve">offer a </w:t>
      </w:r>
      <w:r w:rsidR="001F7F47" w:rsidRPr="00E269A7">
        <w:rPr>
          <w:rFonts w:ascii="Century Gothic" w:hAnsi="Century Gothic"/>
          <w:b/>
          <w:lang w:val="en-US"/>
        </w:rPr>
        <w:t>language rich curriculum</w:t>
      </w:r>
      <w:r w:rsidR="001F7F47" w:rsidRPr="00E269A7">
        <w:rPr>
          <w:rFonts w:ascii="Century Gothic" w:hAnsi="Century Gothic"/>
          <w:lang w:val="en-US"/>
        </w:rPr>
        <w:t xml:space="preserve"> where everyone’s </w:t>
      </w:r>
      <w:r w:rsidR="001F7F47" w:rsidRPr="00E269A7">
        <w:rPr>
          <w:rFonts w:ascii="Century Gothic" w:hAnsi="Century Gothic"/>
          <w:b/>
          <w:lang w:val="en-US"/>
        </w:rPr>
        <w:t>voice is heard</w:t>
      </w:r>
      <w:r w:rsidR="00587FC0" w:rsidRPr="00E269A7">
        <w:rPr>
          <w:rFonts w:ascii="Century Gothic" w:hAnsi="Century Gothic"/>
          <w:lang w:val="en-US"/>
        </w:rPr>
        <w:t xml:space="preserve"> and</w:t>
      </w:r>
      <w:r w:rsidR="001F7F47" w:rsidRPr="00E269A7">
        <w:rPr>
          <w:rFonts w:ascii="Century Gothic" w:hAnsi="Century Gothic"/>
          <w:lang w:val="en-US"/>
        </w:rPr>
        <w:t xml:space="preserve"> </w:t>
      </w:r>
      <w:r w:rsidR="001F7F47" w:rsidRPr="00E269A7">
        <w:rPr>
          <w:rFonts w:ascii="Century Gothic" w:hAnsi="Century Gothic"/>
          <w:b/>
          <w:lang w:val="en-US"/>
        </w:rPr>
        <w:t>listened too</w:t>
      </w:r>
      <w:r w:rsidR="001F7F47" w:rsidRPr="00E269A7">
        <w:rPr>
          <w:rFonts w:ascii="Century Gothic" w:hAnsi="Century Gothic"/>
          <w:lang w:val="en-US"/>
        </w:rPr>
        <w:t xml:space="preserve">.  We aim for </w:t>
      </w:r>
      <w:r w:rsidR="001F7F47" w:rsidRPr="00E269A7">
        <w:rPr>
          <w:rFonts w:ascii="Century Gothic" w:hAnsi="Century Gothic"/>
          <w:b/>
          <w:lang w:val="en-US"/>
        </w:rPr>
        <w:t>every child</w:t>
      </w:r>
      <w:r w:rsidR="001F7F47" w:rsidRPr="00E269A7">
        <w:rPr>
          <w:rFonts w:ascii="Century Gothic" w:hAnsi="Century Gothic"/>
          <w:lang w:val="en-US"/>
        </w:rPr>
        <w:t xml:space="preserve"> to become an </w:t>
      </w:r>
      <w:r w:rsidR="001F7F47" w:rsidRPr="00E269A7">
        <w:rPr>
          <w:rFonts w:ascii="Century Gothic" w:hAnsi="Century Gothic"/>
          <w:b/>
          <w:lang w:val="en-US"/>
        </w:rPr>
        <w:t>effective</w:t>
      </w:r>
      <w:r w:rsidR="001F7F47" w:rsidRPr="00E269A7">
        <w:rPr>
          <w:rFonts w:ascii="Century Gothic" w:hAnsi="Century Gothic"/>
          <w:lang w:val="en-US"/>
        </w:rPr>
        <w:t xml:space="preserve"> </w:t>
      </w:r>
      <w:r w:rsidR="00587FC0" w:rsidRPr="00E269A7">
        <w:rPr>
          <w:rFonts w:ascii="Century Gothic" w:hAnsi="Century Gothic"/>
          <w:lang w:val="en-US"/>
        </w:rPr>
        <w:t>and</w:t>
      </w:r>
      <w:r w:rsidR="00FD4AE0" w:rsidRPr="00E269A7">
        <w:rPr>
          <w:rFonts w:ascii="Century Gothic" w:hAnsi="Century Gothic"/>
          <w:lang w:val="en-US"/>
        </w:rPr>
        <w:t xml:space="preserve"> </w:t>
      </w:r>
      <w:r w:rsidR="00FD4AE0" w:rsidRPr="00E269A7">
        <w:rPr>
          <w:rFonts w:ascii="Century Gothic" w:hAnsi="Century Gothic"/>
          <w:b/>
          <w:lang w:val="en-US"/>
        </w:rPr>
        <w:t xml:space="preserve">confident </w:t>
      </w:r>
      <w:r w:rsidR="001F7F47" w:rsidRPr="00E269A7">
        <w:rPr>
          <w:rFonts w:ascii="Century Gothic" w:hAnsi="Century Gothic"/>
          <w:b/>
          <w:lang w:val="en-US"/>
        </w:rPr>
        <w:t>communicator</w:t>
      </w:r>
      <w:r w:rsidR="001F7F47" w:rsidRPr="00E269A7">
        <w:rPr>
          <w:rFonts w:ascii="Century Gothic" w:hAnsi="Century Gothic"/>
          <w:lang w:val="en-US"/>
        </w:rPr>
        <w:t xml:space="preserve"> </w:t>
      </w:r>
      <w:r w:rsidR="00FD4AE0" w:rsidRPr="00E269A7">
        <w:rPr>
          <w:rFonts w:ascii="Century Gothic" w:hAnsi="Century Gothic"/>
          <w:lang w:val="en-US"/>
        </w:rPr>
        <w:t>so th</w:t>
      </w:r>
      <w:r w:rsidR="00B7573D" w:rsidRPr="00E269A7">
        <w:rPr>
          <w:rFonts w:ascii="Century Gothic" w:hAnsi="Century Gothic"/>
          <w:lang w:val="en-US"/>
        </w:rPr>
        <w:t>a</w:t>
      </w:r>
      <w:r w:rsidR="00587FC0" w:rsidRPr="00E269A7">
        <w:rPr>
          <w:rFonts w:ascii="Century Gothic" w:hAnsi="Century Gothic"/>
          <w:lang w:val="en-US"/>
        </w:rPr>
        <w:t xml:space="preserve">t they can express themselves and </w:t>
      </w:r>
      <w:r w:rsidR="00B7573D" w:rsidRPr="00E269A7">
        <w:rPr>
          <w:rFonts w:ascii="Century Gothic" w:hAnsi="Century Gothic"/>
          <w:lang w:val="en-US"/>
        </w:rPr>
        <w:t xml:space="preserve">share </w:t>
      </w:r>
      <w:r w:rsidR="00FD4AE0" w:rsidRPr="00E269A7">
        <w:rPr>
          <w:rFonts w:ascii="Century Gothic" w:hAnsi="Century Gothic"/>
          <w:lang w:val="en-US"/>
        </w:rPr>
        <w:t>their know</w:t>
      </w:r>
      <w:r w:rsidR="00132E90" w:rsidRPr="00E269A7">
        <w:rPr>
          <w:rFonts w:ascii="Century Gothic" w:hAnsi="Century Gothic"/>
          <w:lang w:val="en-US"/>
        </w:rPr>
        <w:t>ledge and their ideas.</w:t>
      </w:r>
      <w:r w:rsidR="00865564" w:rsidRPr="00E269A7">
        <w:rPr>
          <w:rFonts w:ascii="Century Gothic" w:hAnsi="Century Gothic"/>
          <w:lang w:val="en-US"/>
        </w:rPr>
        <w:t xml:space="preserve"> </w:t>
      </w:r>
    </w:p>
    <w:p w14:paraId="44656480" w14:textId="39683B25" w:rsidR="00FF4C4C" w:rsidRPr="00E269A7" w:rsidRDefault="00FF4C4C" w:rsidP="00FF4C4C">
      <w:pPr>
        <w:spacing w:line="240" w:lineRule="auto"/>
        <w:rPr>
          <w:rFonts w:ascii="Century Gothic" w:hAnsi="Century Gothic"/>
          <w:lang w:val="en-US"/>
        </w:rPr>
      </w:pPr>
    </w:p>
    <w:p w14:paraId="41F04053" w14:textId="61BE1837" w:rsidR="00587FC0" w:rsidRPr="00E269A7" w:rsidRDefault="00E269A7" w:rsidP="00FF4C4C">
      <w:pPr>
        <w:spacing w:line="240" w:lineRule="auto"/>
        <w:rPr>
          <w:rFonts w:ascii="Century Gothic" w:hAnsi="Century Gothic"/>
          <w:lang w:val="en-US"/>
        </w:rPr>
      </w:pPr>
      <w:r w:rsidRPr="00E269A7">
        <w:rPr>
          <w:rFonts w:ascii="Century Gothic" w:hAnsi="Century Gothic"/>
          <w:noProof/>
          <w:lang w:eastAsia="en-GB"/>
        </w:rPr>
        <mc:AlternateContent>
          <mc:Choice Requires="wpg">
            <w:drawing>
              <wp:anchor distT="0" distB="0" distL="114300" distR="114300" simplePos="0" relativeHeight="251664384" behindDoc="1" locked="0" layoutInCell="1" allowOverlap="1" wp14:anchorId="3CB23D66" wp14:editId="436FCC7F">
                <wp:simplePos x="0" y="0"/>
                <wp:positionH relativeFrom="column">
                  <wp:posOffset>2897188</wp:posOffset>
                </wp:positionH>
                <wp:positionV relativeFrom="paragraph">
                  <wp:posOffset>1067435</wp:posOffset>
                </wp:positionV>
                <wp:extent cx="1413193" cy="803592"/>
                <wp:effectExtent l="0" t="133350" r="168275" b="168275"/>
                <wp:wrapNone/>
                <wp:docPr id="4" name="Group 4"/>
                <wp:cNvGraphicFramePr/>
                <a:graphic xmlns:a="http://schemas.openxmlformats.org/drawingml/2006/main">
                  <a:graphicData uri="http://schemas.microsoft.com/office/word/2010/wordprocessingGroup">
                    <wpg:wgp>
                      <wpg:cNvGrpSpPr/>
                      <wpg:grpSpPr>
                        <a:xfrm>
                          <a:off x="0" y="0"/>
                          <a:ext cx="1413193" cy="803592"/>
                          <a:chOff x="0" y="0"/>
                          <a:chExt cx="1413193" cy="803592"/>
                        </a:xfrm>
                      </wpg:grpSpPr>
                      <pic:pic xmlns:pic="http://schemas.openxmlformats.org/drawingml/2006/picture">
                        <pic:nvPicPr>
                          <pic:cNvPr id="21" name="Picture 21" descr="Image result for children writing"/>
                          <pic:cNvPicPr>
                            <a:picLocks noChangeAspect="1"/>
                          </pic:cNvPicPr>
                        </pic:nvPicPr>
                        <pic:blipFill rotWithShape="1">
                          <a:blip r:embed="rId12" cstate="print">
                            <a:extLst>
                              <a:ext uri="{28A0092B-C50C-407E-A947-70E740481C1C}">
                                <a14:useLocalDpi xmlns:a14="http://schemas.microsoft.com/office/drawing/2010/main" val="0"/>
                              </a:ext>
                            </a:extLst>
                          </a:blip>
                          <a:srcRect l="18806" r="21453"/>
                          <a:stretch/>
                        </pic:blipFill>
                        <pic:spPr bwMode="auto">
                          <a:xfrm rot="2869559">
                            <a:off x="643890" y="34290"/>
                            <a:ext cx="767715" cy="7708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Picture 24" descr="Phrase Once upon a time in wire recuit writing wire message image 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3465" cy="789940"/>
                          </a:xfrm>
                          <a:prstGeom prst="ellipse">
                            <a:avLst/>
                          </a:prstGeom>
                          <a:ln>
                            <a:noFill/>
                          </a:ln>
                          <a:effectLst>
                            <a:softEdge rad="112500"/>
                          </a:effectLst>
                        </pic:spPr>
                      </pic:pic>
                    </wpg:wgp>
                  </a:graphicData>
                </a:graphic>
              </wp:anchor>
            </w:drawing>
          </mc:Choice>
          <mc:Fallback>
            <w:pict>
              <v:group w14:anchorId="5A4D1CFF" id="Group 4" o:spid="_x0000_s1026" style="position:absolute;margin-left:228.15pt;margin-top:84.05pt;width:111.3pt;height:63.25pt;z-index:-251652096" coordsize="14131,8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">
                <v:shape id="Picture 21" o:spid="_x0000_s1027" type="#_x0000_t75" alt="Image result for children writing" style="position:absolute;left:6438;top:343;width:7677;height:7708;rotation:313432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">
                  <v:imagedata r:id="rId14" o:title="Image result for children writing" cropleft="12325f" cropright="14059f"/>
                  <v:path arrowok="t"/>
                </v:shape>
                <v:shape id="Picture 24" o:spid="_x0000_s1028" type="#_x0000_t75" alt="Phrase Once upon a time in wire recuit writing wire message image 0" style="position:absolute;width:10534;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">
                  <v:imagedata r:id="rId15" o:title="Phrase Once upon a time in wire recuit writing wire message image 0"/>
                  <v:path arrowok="t"/>
                </v:shape>
              </v:group>
            </w:pict>
          </mc:Fallback>
        </mc:AlternateContent>
      </w:r>
      <w:r w:rsidR="00273278" w:rsidRPr="00E269A7">
        <w:rPr>
          <w:rFonts w:ascii="Century Gothic" w:hAnsi="Century Gothic"/>
          <w:lang w:val="en-US"/>
        </w:rPr>
        <w:t xml:space="preserve">We use the power of </w:t>
      </w:r>
      <w:r w:rsidR="00273278" w:rsidRPr="00E269A7">
        <w:rPr>
          <w:rFonts w:ascii="Century Gothic" w:hAnsi="Century Gothic"/>
          <w:b/>
          <w:lang w:val="en-US"/>
        </w:rPr>
        <w:t>stories</w:t>
      </w:r>
      <w:r w:rsidR="00273278" w:rsidRPr="00E269A7">
        <w:rPr>
          <w:rFonts w:ascii="Century Gothic" w:hAnsi="Century Gothic"/>
          <w:lang w:val="en-US"/>
        </w:rPr>
        <w:t xml:space="preserve"> </w:t>
      </w:r>
      <w:r w:rsidR="00587FC0" w:rsidRPr="00E269A7">
        <w:rPr>
          <w:rFonts w:ascii="Century Gothic" w:hAnsi="Century Gothic"/>
          <w:lang w:val="en-US"/>
        </w:rPr>
        <w:t>and</w:t>
      </w:r>
      <w:r w:rsidR="00C17F0A" w:rsidRPr="00E269A7">
        <w:rPr>
          <w:rFonts w:ascii="Century Gothic" w:hAnsi="Century Gothic"/>
          <w:lang w:val="en-US"/>
        </w:rPr>
        <w:t xml:space="preserve"> </w:t>
      </w:r>
      <w:r w:rsidR="00C17F0A" w:rsidRPr="00E269A7">
        <w:rPr>
          <w:rFonts w:ascii="Century Gothic" w:hAnsi="Century Gothic"/>
          <w:b/>
          <w:lang w:val="en-US"/>
        </w:rPr>
        <w:t>real-life experiences</w:t>
      </w:r>
      <w:r w:rsidR="00C17F0A" w:rsidRPr="00E269A7">
        <w:rPr>
          <w:rFonts w:ascii="Century Gothic" w:hAnsi="Century Gothic"/>
          <w:lang w:val="en-US"/>
        </w:rPr>
        <w:t xml:space="preserve"> </w:t>
      </w:r>
      <w:r w:rsidR="00273278" w:rsidRPr="00E269A7">
        <w:rPr>
          <w:rFonts w:ascii="Century Gothic" w:hAnsi="Century Gothic"/>
          <w:lang w:val="en-US"/>
        </w:rPr>
        <w:t xml:space="preserve">to </w:t>
      </w:r>
      <w:r w:rsidR="00273278" w:rsidRPr="00E269A7">
        <w:rPr>
          <w:rFonts w:ascii="Century Gothic" w:hAnsi="Century Gothic"/>
          <w:b/>
          <w:lang w:val="en-US"/>
        </w:rPr>
        <w:t xml:space="preserve">stimulate, </w:t>
      </w:r>
      <w:r w:rsidR="00AF1FFD" w:rsidRPr="00E269A7">
        <w:rPr>
          <w:rFonts w:ascii="Century Gothic" w:hAnsi="Century Gothic"/>
          <w:b/>
          <w:lang w:val="en-US"/>
        </w:rPr>
        <w:t>excite</w:t>
      </w:r>
      <w:r w:rsidR="00587FC0" w:rsidRPr="00E269A7">
        <w:rPr>
          <w:rFonts w:ascii="Century Gothic" w:hAnsi="Century Gothic"/>
          <w:lang w:val="en-US"/>
        </w:rPr>
        <w:t xml:space="preserve"> and</w:t>
      </w:r>
      <w:r w:rsidR="00AF1FFD" w:rsidRPr="00E269A7">
        <w:rPr>
          <w:rFonts w:ascii="Century Gothic" w:hAnsi="Century Gothic"/>
          <w:lang w:val="en-US"/>
        </w:rPr>
        <w:t xml:space="preserve"> </w:t>
      </w:r>
      <w:r w:rsidR="00AF1FFD" w:rsidRPr="00E269A7">
        <w:rPr>
          <w:rFonts w:ascii="Century Gothic" w:hAnsi="Century Gothic"/>
          <w:b/>
          <w:lang w:val="en-US"/>
        </w:rPr>
        <w:t>deepen language learning</w:t>
      </w:r>
      <w:r w:rsidR="00587FC0" w:rsidRPr="00E269A7">
        <w:rPr>
          <w:rFonts w:ascii="Century Gothic" w:hAnsi="Century Gothic"/>
          <w:lang w:val="en-US"/>
        </w:rPr>
        <w:t xml:space="preserve"> and</w:t>
      </w:r>
      <w:r w:rsidR="00AF1FFD" w:rsidRPr="00E269A7">
        <w:rPr>
          <w:rFonts w:ascii="Century Gothic" w:hAnsi="Century Gothic"/>
          <w:lang w:val="en-US"/>
        </w:rPr>
        <w:t xml:space="preserve"> in turn create </w:t>
      </w:r>
      <w:r w:rsidR="00AF1FFD" w:rsidRPr="00E269A7">
        <w:rPr>
          <w:rFonts w:ascii="Century Gothic" w:hAnsi="Century Gothic"/>
          <w:b/>
          <w:lang w:val="en-US"/>
        </w:rPr>
        <w:t>s</w:t>
      </w:r>
      <w:r w:rsidR="00587FC0" w:rsidRPr="00E269A7">
        <w:rPr>
          <w:rFonts w:ascii="Century Gothic" w:hAnsi="Century Gothic"/>
          <w:b/>
          <w:lang w:val="en-US"/>
        </w:rPr>
        <w:t xml:space="preserve">uccessful, independent readers </w:t>
      </w:r>
      <w:r w:rsidR="00587FC0" w:rsidRPr="00E269A7">
        <w:rPr>
          <w:rFonts w:ascii="Century Gothic" w:hAnsi="Century Gothic"/>
          <w:lang w:val="en-US"/>
        </w:rPr>
        <w:t>and</w:t>
      </w:r>
      <w:r w:rsidR="00AF1FFD" w:rsidRPr="00E269A7">
        <w:rPr>
          <w:rFonts w:ascii="Century Gothic" w:hAnsi="Century Gothic"/>
          <w:b/>
          <w:lang w:val="en-US"/>
        </w:rPr>
        <w:t xml:space="preserve"> writers</w:t>
      </w:r>
      <w:r w:rsidR="00A84F93" w:rsidRPr="00E269A7">
        <w:rPr>
          <w:rFonts w:ascii="Century Gothic" w:hAnsi="Century Gothic"/>
          <w:b/>
          <w:lang w:val="en-US"/>
        </w:rPr>
        <w:t>.</w:t>
      </w:r>
      <w:r w:rsidR="006E6F75" w:rsidRPr="00E269A7">
        <w:rPr>
          <w:rFonts w:ascii="Century Gothic" w:hAnsi="Century Gothic"/>
          <w:lang w:val="en-US"/>
        </w:rPr>
        <w:tab/>
      </w:r>
      <w:r w:rsidR="00255CF8" w:rsidRPr="00E269A7">
        <w:rPr>
          <w:rFonts w:ascii="Century Gothic" w:hAnsi="Century Gothic"/>
          <w:lang w:val="en-US"/>
        </w:rPr>
        <w:t xml:space="preserve">We aim to inspire an appreciation of rich and varied texts which fosters a </w:t>
      </w:r>
      <w:r w:rsidR="00255CF8" w:rsidRPr="00E269A7">
        <w:rPr>
          <w:rFonts w:ascii="Century Gothic" w:hAnsi="Century Gothic"/>
          <w:b/>
          <w:lang w:val="en-US"/>
        </w:rPr>
        <w:t>love of reading</w:t>
      </w:r>
      <w:r w:rsidR="00FA4871" w:rsidRPr="00E269A7">
        <w:rPr>
          <w:rFonts w:ascii="Century Gothic" w:hAnsi="Century Gothic"/>
          <w:lang w:val="en-US"/>
        </w:rPr>
        <w:t xml:space="preserve"> widely and often. </w:t>
      </w:r>
      <w:r w:rsidR="00F0600C" w:rsidRPr="00E269A7">
        <w:rPr>
          <w:rFonts w:ascii="Century Gothic" w:hAnsi="Century Gothic"/>
          <w:lang w:val="en-US"/>
        </w:rPr>
        <w:t xml:space="preserve">By offering quality texts </w:t>
      </w:r>
      <w:r w:rsidR="00A30ADA" w:rsidRPr="00E269A7">
        <w:rPr>
          <w:rFonts w:ascii="Century Gothic" w:hAnsi="Century Gothic"/>
          <w:lang w:val="en-US"/>
        </w:rPr>
        <w:t xml:space="preserve">in English </w:t>
      </w:r>
      <w:r w:rsidR="00F0600C" w:rsidRPr="00E269A7">
        <w:rPr>
          <w:rFonts w:ascii="Century Gothic" w:hAnsi="Century Gothic"/>
          <w:lang w:val="en-US"/>
        </w:rPr>
        <w:t xml:space="preserve">alongside opportunities to </w:t>
      </w:r>
      <w:r w:rsidR="00A30ADA" w:rsidRPr="00E269A7">
        <w:rPr>
          <w:rFonts w:ascii="Century Gothic" w:hAnsi="Century Gothic"/>
          <w:lang w:val="en-US"/>
        </w:rPr>
        <w:t xml:space="preserve">read and write across all subjects we ensure that </w:t>
      </w:r>
      <w:r w:rsidR="00F0600C" w:rsidRPr="00E269A7">
        <w:rPr>
          <w:rFonts w:ascii="Century Gothic" w:hAnsi="Century Gothic"/>
          <w:lang w:val="en-US"/>
        </w:rPr>
        <w:t xml:space="preserve">every child </w:t>
      </w:r>
      <w:r w:rsidR="00A30ADA" w:rsidRPr="00E269A7">
        <w:rPr>
          <w:rFonts w:ascii="Century Gothic" w:hAnsi="Century Gothic"/>
          <w:lang w:val="en-US"/>
        </w:rPr>
        <w:t xml:space="preserve">achieves well.  We recognise the importance of children taking pride in their own writing and work hard to provide them with </w:t>
      </w:r>
      <w:r w:rsidR="00A30ADA" w:rsidRPr="00E269A7">
        <w:rPr>
          <w:rFonts w:ascii="Century Gothic" w:hAnsi="Century Gothic"/>
          <w:b/>
          <w:lang w:val="en-US"/>
        </w:rPr>
        <w:t>purposeful</w:t>
      </w:r>
      <w:r w:rsidR="00A30ADA" w:rsidRPr="00E269A7">
        <w:rPr>
          <w:rFonts w:ascii="Century Gothic" w:hAnsi="Century Gothic"/>
          <w:lang w:val="en-US"/>
        </w:rPr>
        <w:t xml:space="preserve"> opportunities to develop their writing skills.</w:t>
      </w:r>
    </w:p>
    <w:p w14:paraId="03730B6D" w14:textId="128A6129" w:rsidR="00FF4C4C" w:rsidRPr="00E269A7" w:rsidRDefault="0098395F" w:rsidP="00FF4C4C">
      <w:pPr>
        <w:spacing w:line="240" w:lineRule="auto"/>
        <w:rPr>
          <w:rFonts w:ascii="Century Gothic" w:hAnsi="Century Gothic"/>
          <w:noProof/>
          <w:lang w:eastAsia="en-GB"/>
        </w:rPr>
      </w:pPr>
      <w:r w:rsidRPr="00E269A7">
        <w:rPr>
          <w:rFonts w:ascii="Century Gothic" w:hAnsi="Century Gothic"/>
          <w:noProof/>
          <w:lang w:eastAsia="en-GB"/>
        </w:rPr>
        <w:t xml:space="preserve">                                                                                                          </w:t>
      </w:r>
    </w:p>
    <w:p w14:paraId="5E9DFC2C" w14:textId="7D8896CD" w:rsidR="00FF4C4C" w:rsidRPr="00E269A7" w:rsidRDefault="00FF4C4C" w:rsidP="00FF4C4C">
      <w:pPr>
        <w:spacing w:line="240" w:lineRule="auto"/>
        <w:rPr>
          <w:rFonts w:ascii="Century Gothic" w:hAnsi="Century Gothic"/>
          <w:noProof/>
          <w:lang w:eastAsia="en-GB"/>
        </w:rPr>
      </w:pPr>
    </w:p>
    <w:p w14:paraId="2C1C3909" w14:textId="77777777" w:rsidR="00E269A7" w:rsidRDefault="00E269A7" w:rsidP="00FF4C4C">
      <w:pPr>
        <w:spacing w:line="240" w:lineRule="auto"/>
        <w:rPr>
          <w:rFonts w:ascii="Century Gothic" w:hAnsi="Century Gothic"/>
          <w:lang w:val="en-US"/>
        </w:rPr>
      </w:pPr>
    </w:p>
    <w:p w14:paraId="4BF4BE6A" w14:textId="03995345" w:rsidR="00FF4C4C" w:rsidRPr="00E269A7" w:rsidRDefault="00B10459" w:rsidP="00FF4C4C">
      <w:pPr>
        <w:spacing w:line="240" w:lineRule="auto"/>
        <w:rPr>
          <w:rFonts w:ascii="Century Gothic" w:hAnsi="Century Gothic"/>
          <w:noProof/>
          <w:lang w:eastAsia="en-GB"/>
        </w:rPr>
      </w:pPr>
      <w:r w:rsidRPr="00E269A7">
        <w:rPr>
          <w:rFonts w:ascii="Century Gothic" w:hAnsi="Century Gothic"/>
          <w:lang w:val="en-US"/>
        </w:rPr>
        <w:t xml:space="preserve">Our Willows school community is </w:t>
      </w:r>
      <w:r w:rsidRPr="00E269A7">
        <w:rPr>
          <w:rFonts w:ascii="Century Gothic" w:hAnsi="Century Gothic"/>
          <w:b/>
          <w:lang w:val="en-US"/>
        </w:rPr>
        <w:t>diverse</w:t>
      </w:r>
      <w:r w:rsidRPr="00E269A7">
        <w:rPr>
          <w:rFonts w:ascii="Century Gothic" w:hAnsi="Century Gothic"/>
          <w:lang w:val="en-US"/>
        </w:rPr>
        <w:t xml:space="preserve"> and </w:t>
      </w:r>
      <w:r w:rsidRPr="00E269A7">
        <w:rPr>
          <w:rFonts w:ascii="Century Gothic" w:hAnsi="Century Gothic"/>
          <w:b/>
          <w:lang w:val="en-US"/>
        </w:rPr>
        <w:t>inclusive</w:t>
      </w:r>
      <w:r w:rsidRPr="00E269A7">
        <w:rPr>
          <w:rFonts w:ascii="Century Gothic" w:hAnsi="Century Gothic"/>
          <w:lang w:val="en-US"/>
        </w:rPr>
        <w:t xml:space="preserve">; we know and understand our children, families and community, we listen to their voices and respond to their thoughts and ideas.  Our English teaching has to be </w:t>
      </w:r>
      <w:r w:rsidRPr="00E269A7">
        <w:rPr>
          <w:rFonts w:ascii="Century Gothic" w:hAnsi="Century Gothic"/>
          <w:b/>
          <w:lang w:val="en-US"/>
        </w:rPr>
        <w:t>organic</w:t>
      </w:r>
      <w:r w:rsidRPr="00E269A7">
        <w:rPr>
          <w:rFonts w:ascii="Century Gothic" w:hAnsi="Century Gothic"/>
          <w:lang w:val="en-US"/>
        </w:rPr>
        <w:t xml:space="preserve"> and </w:t>
      </w:r>
      <w:r w:rsidRPr="00E269A7">
        <w:rPr>
          <w:rFonts w:ascii="Century Gothic" w:hAnsi="Century Gothic"/>
          <w:b/>
          <w:lang w:val="en-US"/>
        </w:rPr>
        <w:t>evolving</w:t>
      </w:r>
      <w:r w:rsidRPr="00E269A7">
        <w:rPr>
          <w:rFonts w:ascii="Century Gothic" w:hAnsi="Century Gothic"/>
          <w:lang w:val="en-US"/>
        </w:rPr>
        <w:t xml:space="preserve"> in response to our ever changing </w:t>
      </w:r>
      <w:r w:rsidRPr="00E269A7">
        <w:rPr>
          <w:rFonts w:ascii="Century Gothic" w:hAnsi="Century Gothic"/>
          <w:b/>
          <w:lang w:val="en-US"/>
        </w:rPr>
        <w:t>c</w:t>
      </w:r>
      <w:r w:rsidR="00FA4871" w:rsidRPr="00E269A7">
        <w:rPr>
          <w:rFonts w:ascii="Century Gothic" w:hAnsi="Century Gothic"/>
          <w:b/>
          <w:lang w:val="en-US"/>
        </w:rPr>
        <w:t xml:space="preserve">ontext </w:t>
      </w:r>
      <w:r w:rsidR="00FA4871" w:rsidRPr="00E269A7">
        <w:rPr>
          <w:rFonts w:ascii="Century Gothic" w:hAnsi="Century Gothic"/>
          <w:lang w:val="en-US"/>
        </w:rPr>
        <w:t xml:space="preserve">and our curriculum </w:t>
      </w:r>
      <w:r w:rsidR="00E40120" w:rsidRPr="00E269A7">
        <w:rPr>
          <w:rFonts w:ascii="Century Gothic" w:hAnsi="Century Gothic"/>
          <w:lang w:val="en-US"/>
        </w:rPr>
        <w:t xml:space="preserve">must be </w:t>
      </w:r>
      <w:r w:rsidR="00FA4871" w:rsidRPr="00E269A7">
        <w:rPr>
          <w:rFonts w:ascii="Century Gothic" w:hAnsi="Century Gothic"/>
          <w:b/>
          <w:lang w:val="en-US"/>
        </w:rPr>
        <w:t xml:space="preserve">broad </w:t>
      </w:r>
      <w:r w:rsidR="00FA4871" w:rsidRPr="00E269A7">
        <w:rPr>
          <w:rFonts w:ascii="Century Gothic" w:hAnsi="Century Gothic"/>
          <w:lang w:val="en-US"/>
        </w:rPr>
        <w:t xml:space="preserve">and </w:t>
      </w:r>
      <w:r w:rsidR="00FA4871" w:rsidRPr="00E269A7">
        <w:rPr>
          <w:rFonts w:ascii="Century Gothic" w:hAnsi="Century Gothic"/>
          <w:b/>
          <w:lang w:val="en-US"/>
        </w:rPr>
        <w:t xml:space="preserve">balanced. </w:t>
      </w:r>
      <w:r w:rsidR="00FA4871" w:rsidRPr="00E269A7">
        <w:rPr>
          <w:rFonts w:ascii="Century Gothic" w:hAnsi="Century Gothic"/>
          <w:lang w:val="en-US"/>
        </w:rPr>
        <w:t xml:space="preserve">We strive to teach every child the key </w:t>
      </w:r>
      <w:r w:rsidR="00FA4871" w:rsidRPr="00E269A7">
        <w:rPr>
          <w:rFonts w:ascii="Century Gothic" w:hAnsi="Century Gothic"/>
          <w:b/>
          <w:lang w:val="en-US"/>
        </w:rPr>
        <w:t>knowledge</w:t>
      </w:r>
      <w:r w:rsidR="00FA4871" w:rsidRPr="00E269A7">
        <w:rPr>
          <w:rFonts w:ascii="Century Gothic" w:hAnsi="Century Gothic"/>
          <w:lang w:val="en-US"/>
        </w:rPr>
        <w:t xml:space="preserve"> and </w:t>
      </w:r>
      <w:r w:rsidR="00FA4871" w:rsidRPr="00E269A7">
        <w:rPr>
          <w:rFonts w:ascii="Century Gothic" w:hAnsi="Century Gothic"/>
          <w:b/>
          <w:lang w:val="en-US"/>
        </w:rPr>
        <w:t xml:space="preserve">skills </w:t>
      </w:r>
      <w:r w:rsidR="00FA4871" w:rsidRPr="00E269A7">
        <w:rPr>
          <w:rFonts w:ascii="Century Gothic" w:hAnsi="Century Gothic"/>
          <w:lang w:val="en-US"/>
        </w:rPr>
        <w:t xml:space="preserve">that they need to </w:t>
      </w:r>
      <w:r w:rsidR="00FA4871" w:rsidRPr="00E269A7">
        <w:rPr>
          <w:rFonts w:ascii="Century Gothic" w:hAnsi="Century Gothic"/>
          <w:b/>
          <w:lang w:val="en-US"/>
        </w:rPr>
        <w:t>communicate</w:t>
      </w:r>
      <w:r w:rsidR="00FA4871" w:rsidRPr="00E269A7">
        <w:rPr>
          <w:rFonts w:ascii="Century Gothic" w:hAnsi="Century Gothic"/>
          <w:lang w:val="en-US"/>
        </w:rPr>
        <w:t xml:space="preserve">, </w:t>
      </w:r>
      <w:r w:rsidR="00FA4871" w:rsidRPr="00E269A7">
        <w:rPr>
          <w:rFonts w:ascii="Century Gothic" w:hAnsi="Century Gothic"/>
          <w:b/>
          <w:lang w:val="en-US"/>
        </w:rPr>
        <w:t>read</w:t>
      </w:r>
      <w:r w:rsidR="00FA4871" w:rsidRPr="00E269A7">
        <w:rPr>
          <w:rFonts w:ascii="Century Gothic" w:hAnsi="Century Gothic"/>
          <w:lang w:val="en-US"/>
        </w:rPr>
        <w:t xml:space="preserve"> and </w:t>
      </w:r>
      <w:r w:rsidR="00FA4871" w:rsidRPr="00E269A7">
        <w:rPr>
          <w:rFonts w:ascii="Century Gothic" w:hAnsi="Century Gothic"/>
          <w:b/>
          <w:lang w:val="en-US"/>
        </w:rPr>
        <w:t>write</w:t>
      </w:r>
      <w:r w:rsidR="00E40120" w:rsidRPr="00E269A7">
        <w:rPr>
          <w:rFonts w:ascii="Century Gothic" w:hAnsi="Century Gothic"/>
          <w:lang w:val="en-US"/>
        </w:rPr>
        <w:t xml:space="preserve"> so that they can be successful at the Willows, </w:t>
      </w:r>
      <w:r w:rsidR="00940602" w:rsidRPr="00E269A7">
        <w:rPr>
          <w:rFonts w:ascii="Century Gothic" w:hAnsi="Century Gothic"/>
          <w:lang w:val="en-US"/>
        </w:rPr>
        <w:t xml:space="preserve">their </w:t>
      </w:r>
      <w:r w:rsidR="00E40120" w:rsidRPr="00E269A7">
        <w:rPr>
          <w:rFonts w:ascii="Century Gothic" w:hAnsi="Century Gothic"/>
          <w:lang w:val="en-US"/>
        </w:rPr>
        <w:t xml:space="preserve">next school </w:t>
      </w:r>
      <w:r w:rsidR="00FA4871" w:rsidRPr="00E269A7">
        <w:rPr>
          <w:rFonts w:ascii="Century Gothic" w:hAnsi="Century Gothic"/>
          <w:lang w:val="en-US"/>
        </w:rPr>
        <w:t xml:space="preserve">and beyond.    </w:t>
      </w:r>
    </w:p>
    <w:p w14:paraId="19CAB0CC" w14:textId="77777777" w:rsidR="0092631F" w:rsidRPr="00E269A7" w:rsidRDefault="0092631F" w:rsidP="00FF4C4C">
      <w:pPr>
        <w:spacing w:line="240" w:lineRule="auto"/>
        <w:jc w:val="center"/>
        <w:rPr>
          <w:rFonts w:ascii="Century Gothic" w:hAnsi="Century Gothic"/>
          <w:b/>
          <w:color w:val="00B050"/>
          <w:lang w:val="en-US"/>
        </w:rPr>
      </w:pPr>
    </w:p>
    <w:p w14:paraId="22295D7B" w14:textId="3DA90FAA" w:rsidR="007435DB" w:rsidRPr="00E269A7" w:rsidRDefault="00FF0C62" w:rsidP="00FF4C4C">
      <w:pPr>
        <w:spacing w:line="240" w:lineRule="auto"/>
        <w:jc w:val="center"/>
        <w:rPr>
          <w:rFonts w:ascii="Century Gothic" w:hAnsi="Century Gothic"/>
          <w:lang w:val="en-US"/>
        </w:rPr>
      </w:pPr>
      <w:r w:rsidRPr="00E269A7">
        <w:rPr>
          <w:rFonts w:ascii="Century Gothic" w:hAnsi="Century Gothic"/>
          <w:b/>
          <w:color w:val="00B050"/>
          <w:lang w:val="en-US"/>
        </w:rPr>
        <w:t>Teaching and L</w:t>
      </w:r>
      <w:r w:rsidR="00EE0CA2" w:rsidRPr="00E269A7">
        <w:rPr>
          <w:rFonts w:ascii="Century Gothic" w:hAnsi="Century Gothic"/>
          <w:b/>
          <w:color w:val="00B050"/>
          <w:lang w:val="en-US"/>
        </w:rPr>
        <w:t xml:space="preserve">earning </w:t>
      </w:r>
      <w:r w:rsidR="00FF14A1" w:rsidRPr="00E269A7">
        <w:rPr>
          <w:rFonts w:ascii="Century Gothic" w:hAnsi="Century Gothic"/>
          <w:b/>
          <w:color w:val="00B050"/>
          <w:lang w:val="en-US"/>
        </w:rPr>
        <w:t xml:space="preserve">of </w:t>
      </w:r>
      <w:r w:rsidR="009E1F60" w:rsidRPr="00E269A7">
        <w:rPr>
          <w:rFonts w:ascii="Century Gothic" w:hAnsi="Century Gothic"/>
          <w:b/>
          <w:color w:val="00B050"/>
          <w:lang w:val="en-US"/>
        </w:rPr>
        <w:t xml:space="preserve">English </w:t>
      </w:r>
      <w:r w:rsidR="00EE0CA2" w:rsidRPr="00E269A7">
        <w:rPr>
          <w:rFonts w:ascii="Century Gothic" w:hAnsi="Century Gothic"/>
          <w:b/>
          <w:color w:val="00B050"/>
          <w:lang w:val="en-US"/>
        </w:rPr>
        <w:t>at the Willows:</w:t>
      </w:r>
    </w:p>
    <w:p w14:paraId="048124C6" w14:textId="70355B0D" w:rsidR="007A1CDB" w:rsidRPr="00E269A7" w:rsidRDefault="0099745E" w:rsidP="00FF4C4C">
      <w:pPr>
        <w:spacing w:after="0" w:line="240" w:lineRule="auto"/>
        <w:rPr>
          <w:rFonts w:ascii="Century Gothic" w:hAnsi="Century Gothic"/>
          <w:b/>
          <w:color w:val="00B050"/>
          <w:lang w:val="en-US"/>
        </w:rPr>
      </w:pPr>
      <w:r w:rsidRPr="00E269A7">
        <w:rPr>
          <w:rFonts w:ascii="Century Gothic" w:hAnsi="Century Gothic"/>
          <w:lang w:val="en-US"/>
        </w:rPr>
        <w:t>The aims of both the EYFS and National Curriculum are fully embedded in all aspects of our English and wider Curriculum.  The teaching of English covers the following areas:</w:t>
      </w:r>
    </w:p>
    <w:tbl>
      <w:tblPr>
        <w:tblStyle w:val="TableGrid"/>
        <w:tblW w:w="10774" w:type="dxa"/>
        <w:tblInd w:w="-147" w:type="dxa"/>
        <w:tblLook w:val="04A0" w:firstRow="1" w:lastRow="0" w:firstColumn="1" w:lastColumn="0" w:noHBand="0" w:noVBand="1"/>
      </w:tblPr>
      <w:tblGrid>
        <w:gridCol w:w="2552"/>
        <w:gridCol w:w="8222"/>
      </w:tblGrid>
      <w:tr w:rsidR="004935E9" w:rsidRPr="00E269A7" w14:paraId="4AB6F865" w14:textId="77777777" w:rsidTr="007435DB">
        <w:tc>
          <w:tcPr>
            <w:tcW w:w="2552" w:type="dxa"/>
            <w:shd w:val="clear" w:color="auto" w:fill="F2F2F2" w:themeFill="background1" w:themeFillShade="F2"/>
          </w:tcPr>
          <w:p w14:paraId="0AA90F66" w14:textId="77777777" w:rsidR="004935E9" w:rsidRPr="00E269A7" w:rsidRDefault="004935E9" w:rsidP="00FF4C4C">
            <w:pPr>
              <w:jc w:val="center"/>
              <w:rPr>
                <w:rFonts w:ascii="Century Gothic" w:hAnsi="Century Gothic"/>
                <w:b/>
                <w:color w:val="00B050"/>
                <w:lang w:val="en-US"/>
              </w:rPr>
            </w:pPr>
            <w:r w:rsidRPr="00E269A7">
              <w:rPr>
                <w:rFonts w:ascii="Century Gothic" w:hAnsi="Century Gothic"/>
                <w:b/>
                <w:color w:val="00B050"/>
                <w:lang w:val="en-US"/>
              </w:rPr>
              <w:t>Early Years</w:t>
            </w:r>
          </w:p>
          <w:p w14:paraId="6BC2A439" w14:textId="280DFD1E" w:rsidR="004935E9" w:rsidRPr="00E269A7" w:rsidRDefault="004935E9" w:rsidP="00FF4C4C">
            <w:pPr>
              <w:jc w:val="center"/>
              <w:rPr>
                <w:rFonts w:ascii="Century Gothic" w:hAnsi="Century Gothic"/>
                <w:i/>
                <w:color w:val="00B050"/>
                <w:lang w:val="en-US"/>
              </w:rPr>
            </w:pPr>
            <w:r w:rsidRPr="00E269A7">
              <w:rPr>
                <w:rFonts w:ascii="Century Gothic" w:hAnsi="Century Gothic"/>
                <w:i/>
                <w:color w:val="00B050"/>
                <w:lang w:val="en-US"/>
              </w:rPr>
              <w:t xml:space="preserve">Nursery &amp; Reception </w:t>
            </w:r>
          </w:p>
        </w:tc>
        <w:tc>
          <w:tcPr>
            <w:tcW w:w="8222" w:type="dxa"/>
            <w:shd w:val="clear" w:color="auto" w:fill="F2F2F2" w:themeFill="background1" w:themeFillShade="F2"/>
          </w:tcPr>
          <w:p w14:paraId="4B4EDEA0" w14:textId="77777777" w:rsidR="004935E9" w:rsidRPr="00E269A7" w:rsidRDefault="004935E9" w:rsidP="00FF4C4C">
            <w:pPr>
              <w:jc w:val="center"/>
              <w:rPr>
                <w:rFonts w:ascii="Century Gothic" w:hAnsi="Century Gothic"/>
                <w:b/>
                <w:color w:val="00B050"/>
                <w:lang w:val="en-US"/>
              </w:rPr>
            </w:pPr>
            <w:r w:rsidRPr="00E269A7">
              <w:rPr>
                <w:rFonts w:ascii="Century Gothic" w:hAnsi="Century Gothic"/>
                <w:b/>
                <w:color w:val="00B050"/>
                <w:lang w:val="en-US"/>
              </w:rPr>
              <w:t>Key Stage One</w:t>
            </w:r>
          </w:p>
          <w:p w14:paraId="2522FFAB" w14:textId="4B21DA61" w:rsidR="004935E9" w:rsidRPr="00E269A7" w:rsidRDefault="004935E9" w:rsidP="00FF4C4C">
            <w:pPr>
              <w:jc w:val="center"/>
              <w:rPr>
                <w:rFonts w:ascii="Century Gothic" w:hAnsi="Century Gothic"/>
                <w:i/>
                <w:color w:val="00B050"/>
                <w:lang w:val="en-US"/>
              </w:rPr>
            </w:pPr>
            <w:r w:rsidRPr="00E269A7">
              <w:rPr>
                <w:rFonts w:ascii="Century Gothic" w:hAnsi="Century Gothic"/>
                <w:i/>
                <w:color w:val="00B050"/>
                <w:lang w:val="en-US"/>
              </w:rPr>
              <w:t>Year One and Year Two</w:t>
            </w:r>
          </w:p>
        </w:tc>
      </w:tr>
      <w:tr w:rsidR="004935E9" w:rsidRPr="00E269A7" w14:paraId="539F6177" w14:textId="77777777" w:rsidTr="007435DB">
        <w:tc>
          <w:tcPr>
            <w:tcW w:w="2552" w:type="dxa"/>
          </w:tcPr>
          <w:p w14:paraId="79CFA095" w14:textId="5CE6254B" w:rsidR="004935E9" w:rsidRPr="00E269A7" w:rsidRDefault="004935E9" w:rsidP="00FF4C4C">
            <w:pPr>
              <w:rPr>
                <w:rFonts w:ascii="Century Gothic" w:hAnsi="Century Gothic"/>
                <w:b/>
                <w:lang w:val="en-US"/>
              </w:rPr>
            </w:pPr>
            <w:r w:rsidRPr="00E269A7">
              <w:rPr>
                <w:rFonts w:ascii="Century Gothic" w:hAnsi="Century Gothic"/>
                <w:b/>
                <w:lang w:val="en-US"/>
              </w:rPr>
              <w:t xml:space="preserve">Speaking </w:t>
            </w:r>
            <w:r w:rsidR="00E269A7" w:rsidRPr="00E269A7">
              <w:rPr>
                <w:rFonts w:ascii="Century Gothic" w:hAnsi="Century Gothic"/>
                <w:b/>
                <w:lang w:val="en-US"/>
              </w:rPr>
              <w:t>&amp;CLL</w:t>
            </w:r>
          </w:p>
          <w:p w14:paraId="01F8B3C3" w14:textId="1CD414E2" w:rsidR="004935E9" w:rsidRPr="00E269A7" w:rsidRDefault="004935E9" w:rsidP="00FF4C4C">
            <w:pPr>
              <w:rPr>
                <w:rFonts w:ascii="Century Gothic" w:hAnsi="Century Gothic"/>
                <w:b/>
                <w:lang w:val="en-US"/>
              </w:rPr>
            </w:pPr>
            <w:r w:rsidRPr="00E269A7">
              <w:rPr>
                <w:rFonts w:ascii="Century Gothic" w:hAnsi="Century Gothic"/>
                <w:b/>
                <w:lang w:val="en-US"/>
              </w:rPr>
              <w:t xml:space="preserve">Listening </w:t>
            </w:r>
            <w:r w:rsidR="00E269A7" w:rsidRPr="00E269A7">
              <w:rPr>
                <w:rFonts w:ascii="Century Gothic" w:hAnsi="Century Gothic"/>
                <w:b/>
                <w:lang w:val="en-US"/>
              </w:rPr>
              <w:t>, attention and u</w:t>
            </w:r>
            <w:r w:rsidRPr="00E269A7">
              <w:rPr>
                <w:rFonts w:ascii="Century Gothic" w:hAnsi="Century Gothic"/>
                <w:b/>
                <w:lang w:val="en-US"/>
              </w:rPr>
              <w:t xml:space="preserve">nderstanding </w:t>
            </w:r>
          </w:p>
          <w:p w14:paraId="5FF098E4" w14:textId="64D5CD52" w:rsidR="004935E9" w:rsidRPr="00E269A7" w:rsidRDefault="00E269A7" w:rsidP="00FF4C4C">
            <w:pPr>
              <w:rPr>
                <w:rFonts w:ascii="Century Gothic" w:hAnsi="Century Gothic"/>
                <w:b/>
                <w:lang w:val="en-US"/>
              </w:rPr>
            </w:pPr>
            <w:r w:rsidRPr="00E269A7">
              <w:rPr>
                <w:rFonts w:ascii="Century Gothic" w:hAnsi="Century Gothic"/>
                <w:b/>
                <w:lang w:val="en-US"/>
              </w:rPr>
              <w:t>Word r</w:t>
            </w:r>
            <w:r w:rsidR="004935E9" w:rsidRPr="00E269A7">
              <w:rPr>
                <w:rFonts w:ascii="Century Gothic" w:hAnsi="Century Gothic"/>
                <w:b/>
                <w:lang w:val="en-US"/>
              </w:rPr>
              <w:t>eading</w:t>
            </w:r>
            <w:r w:rsidR="004935E9" w:rsidRPr="00E269A7">
              <w:rPr>
                <w:rFonts w:ascii="Century Gothic" w:hAnsi="Century Gothic"/>
                <w:lang w:val="en-US"/>
              </w:rPr>
              <w:t xml:space="preserve"> ~ includes phonics  </w:t>
            </w:r>
          </w:p>
          <w:p w14:paraId="2997F128" w14:textId="77777777" w:rsidR="004935E9" w:rsidRPr="00E269A7" w:rsidRDefault="004935E9" w:rsidP="00FF4C4C">
            <w:pPr>
              <w:rPr>
                <w:rFonts w:ascii="Century Gothic" w:hAnsi="Century Gothic"/>
                <w:b/>
                <w:lang w:val="en-US"/>
              </w:rPr>
            </w:pPr>
            <w:r w:rsidRPr="00E269A7">
              <w:rPr>
                <w:rFonts w:ascii="Century Gothic" w:hAnsi="Century Gothic"/>
                <w:b/>
                <w:lang w:val="en-US"/>
              </w:rPr>
              <w:t xml:space="preserve">Writing ~ </w:t>
            </w:r>
            <w:r w:rsidRPr="00E269A7">
              <w:rPr>
                <w:rFonts w:ascii="Century Gothic" w:hAnsi="Century Gothic"/>
                <w:lang w:val="en-US"/>
              </w:rPr>
              <w:t>-includes phonics</w:t>
            </w:r>
            <w:r w:rsidRPr="00E269A7">
              <w:rPr>
                <w:rFonts w:ascii="Century Gothic" w:hAnsi="Century Gothic"/>
                <w:b/>
                <w:lang w:val="en-US"/>
              </w:rPr>
              <w:t xml:space="preserve"> </w:t>
            </w:r>
          </w:p>
          <w:p w14:paraId="65450FA0" w14:textId="77777777" w:rsidR="00E269A7" w:rsidRPr="00E269A7" w:rsidRDefault="00E269A7" w:rsidP="00FF4C4C">
            <w:pPr>
              <w:rPr>
                <w:rFonts w:ascii="Century Gothic" w:hAnsi="Century Gothic"/>
                <w:b/>
                <w:lang w:val="en-US"/>
              </w:rPr>
            </w:pPr>
            <w:r w:rsidRPr="00E269A7">
              <w:rPr>
                <w:rFonts w:ascii="Century Gothic" w:hAnsi="Century Gothic"/>
                <w:b/>
                <w:lang w:val="en-US"/>
              </w:rPr>
              <w:t>Literacy</w:t>
            </w:r>
          </w:p>
          <w:p w14:paraId="634C0D60" w14:textId="1EA3C406" w:rsidR="00E269A7" w:rsidRPr="00E269A7" w:rsidRDefault="00E269A7" w:rsidP="00FF4C4C">
            <w:pPr>
              <w:rPr>
                <w:rFonts w:ascii="Century Gothic" w:hAnsi="Century Gothic"/>
                <w:b/>
                <w:color w:val="00B050"/>
                <w:lang w:val="en-US"/>
              </w:rPr>
            </w:pPr>
            <w:r w:rsidRPr="00E269A7">
              <w:rPr>
                <w:rFonts w:ascii="Century Gothic" w:hAnsi="Century Gothic"/>
                <w:b/>
                <w:lang w:val="en-US"/>
              </w:rPr>
              <w:t>Comprehension</w:t>
            </w:r>
          </w:p>
        </w:tc>
        <w:tc>
          <w:tcPr>
            <w:tcW w:w="8222" w:type="dxa"/>
          </w:tcPr>
          <w:p w14:paraId="4893B640" w14:textId="77777777" w:rsidR="004935E9" w:rsidRPr="00E269A7" w:rsidRDefault="004935E9" w:rsidP="00FF4C4C">
            <w:pPr>
              <w:rPr>
                <w:rFonts w:ascii="Century Gothic" w:hAnsi="Century Gothic"/>
                <w:b/>
                <w:lang w:val="en-US"/>
              </w:rPr>
            </w:pPr>
            <w:r w:rsidRPr="00E269A7">
              <w:rPr>
                <w:rFonts w:ascii="Century Gothic" w:hAnsi="Century Gothic"/>
                <w:b/>
                <w:lang w:val="en-US"/>
              </w:rPr>
              <w:t xml:space="preserve">Spoken language </w:t>
            </w:r>
          </w:p>
          <w:p w14:paraId="29066FD6" w14:textId="1CF60A8C" w:rsidR="004935E9" w:rsidRPr="00E269A7" w:rsidRDefault="004935E9" w:rsidP="00FF4C4C">
            <w:pPr>
              <w:rPr>
                <w:rFonts w:ascii="Century Gothic" w:hAnsi="Century Gothic"/>
                <w:lang w:val="en-US"/>
              </w:rPr>
            </w:pPr>
            <w:r w:rsidRPr="00E269A7">
              <w:rPr>
                <w:rFonts w:ascii="Century Gothic" w:hAnsi="Century Gothic"/>
                <w:b/>
                <w:lang w:val="en-US"/>
              </w:rPr>
              <w:t xml:space="preserve">Reading </w:t>
            </w:r>
            <w:r w:rsidR="00FF14A1" w:rsidRPr="00E269A7">
              <w:rPr>
                <w:rFonts w:ascii="Century Gothic" w:hAnsi="Century Gothic"/>
                <w:lang w:val="en-US"/>
              </w:rPr>
              <w:t>~</w:t>
            </w:r>
            <w:r w:rsidRPr="00E269A7">
              <w:rPr>
                <w:rFonts w:ascii="Century Gothic" w:hAnsi="Century Gothic"/>
                <w:lang w:val="en-US"/>
              </w:rPr>
              <w:t xml:space="preserve"> word reading, comprehension, applying phonics, reading for pleasure, </w:t>
            </w:r>
            <w:r w:rsidR="00FF14A1" w:rsidRPr="00E269A7">
              <w:rPr>
                <w:rFonts w:ascii="Century Gothic" w:hAnsi="Century Gothic"/>
                <w:lang w:val="en-US"/>
              </w:rPr>
              <w:t>reading accurately with fluency &amp; understanding</w:t>
            </w:r>
          </w:p>
          <w:p w14:paraId="77AA1974" w14:textId="059B7FB1" w:rsidR="00FF14A1" w:rsidRPr="00E269A7" w:rsidRDefault="00FF14A1" w:rsidP="00FF4C4C">
            <w:pPr>
              <w:rPr>
                <w:rFonts w:ascii="Century Gothic" w:hAnsi="Century Gothic"/>
                <w:color w:val="00B050"/>
                <w:lang w:val="en-US"/>
              </w:rPr>
            </w:pPr>
            <w:r w:rsidRPr="00E269A7">
              <w:rPr>
                <w:rFonts w:ascii="Century Gothic" w:hAnsi="Century Gothic"/>
                <w:b/>
                <w:lang w:val="en-US"/>
              </w:rPr>
              <w:t xml:space="preserve">Writing </w:t>
            </w:r>
            <w:r w:rsidRPr="00E269A7">
              <w:rPr>
                <w:rFonts w:ascii="Century Gothic" w:hAnsi="Century Gothic"/>
                <w:lang w:val="en-US"/>
              </w:rPr>
              <w:t>~Composition, transcription/spelling, vocabulary, gram</w:t>
            </w:r>
            <w:r w:rsidR="007435DB" w:rsidRPr="00E269A7">
              <w:rPr>
                <w:rFonts w:ascii="Century Gothic" w:hAnsi="Century Gothic"/>
                <w:lang w:val="en-US"/>
              </w:rPr>
              <w:t>mar, punctuation &amp; handwriting</w:t>
            </w:r>
          </w:p>
        </w:tc>
      </w:tr>
    </w:tbl>
    <w:p w14:paraId="3D38095D" w14:textId="4C5078E1" w:rsidR="00FF4C4C" w:rsidRPr="00E269A7" w:rsidRDefault="000554B5" w:rsidP="00FF4C4C">
      <w:pPr>
        <w:spacing w:before="240" w:line="240" w:lineRule="auto"/>
        <w:rPr>
          <w:rFonts w:ascii="Century Gothic" w:hAnsi="Century Gothic"/>
          <w:lang w:val="en-US"/>
        </w:rPr>
      </w:pPr>
      <w:bookmarkStart w:id="0" w:name="_GoBack"/>
      <w:bookmarkEnd w:id="0"/>
      <w:r w:rsidRPr="00E269A7">
        <w:rPr>
          <w:rFonts w:ascii="Century Gothic" w:hAnsi="Century Gothic"/>
          <w:lang w:val="en-US"/>
        </w:rPr>
        <w:tab/>
      </w:r>
      <w:r w:rsidRPr="00E269A7">
        <w:rPr>
          <w:rFonts w:ascii="Century Gothic" w:hAnsi="Century Gothic"/>
          <w:lang w:val="en-US"/>
        </w:rPr>
        <w:tab/>
      </w:r>
      <w:r w:rsidRPr="00E269A7">
        <w:rPr>
          <w:rFonts w:ascii="Century Gothic" w:hAnsi="Century Gothic"/>
          <w:lang w:val="en-US"/>
        </w:rPr>
        <w:tab/>
      </w:r>
    </w:p>
    <w:p w14:paraId="5F234D6D" w14:textId="77777777" w:rsidR="00E269A7" w:rsidRDefault="00E269A7" w:rsidP="00FF4C4C">
      <w:pPr>
        <w:spacing w:before="240" w:line="240" w:lineRule="auto"/>
        <w:rPr>
          <w:rFonts w:ascii="Century Gothic" w:hAnsi="Century Gothic"/>
          <w:lang w:val="en-US"/>
        </w:rPr>
      </w:pPr>
    </w:p>
    <w:p w14:paraId="6FB33C5B" w14:textId="3304EDCB" w:rsidR="00602545" w:rsidRPr="00E269A7" w:rsidRDefault="00E7012B" w:rsidP="00FF4C4C">
      <w:pPr>
        <w:spacing w:before="240" w:line="240" w:lineRule="auto"/>
        <w:rPr>
          <w:rFonts w:ascii="Century Gothic" w:hAnsi="Century Gothic"/>
          <w:lang w:val="en-US"/>
        </w:rPr>
      </w:pPr>
      <w:r w:rsidRPr="00E269A7">
        <w:rPr>
          <w:rFonts w:ascii="Century Gothic" w:hAnsi="Century Gothic"/>
          <w:lang w:val="en-US"/>
        </w:rPr>
        <w:t xml:space="preserve">In the Early years; our </w:t>
      </w:r>
      <w:r w:rsidRPr="00E269A7">
        <w:rPr>
          <w:rFonts w:ascii="Century Gothic" w:hAnsi="Century Gothic"/>
          <w:b/>
          <w:lang w:val="en-US"/>
        </w:rPr>
        <w:t>high quality play</w:t>
      </w:r>
      <w:r w:rsidRPr="00E269A7">
        <w:rPr>
          <w:rFonts w:ascii="Century Gothic" w:hAnsi="Century Gothic"/>
          <w:lang w:val="en-US"/>
        </w:rPr>
        <w:t xml:space="preserve"> based curriculum ensures that </w:t>
      </w:r>
      <w:r w:rsidR="00602545" w:rsidRPr="00E269A7">
        <w:rPr>
          <w:rFonts w:ascii="Century Gothic" w:hAnsi="Century Gothic"/>
          <w:lang w:val="en-US"/>
        </w:rPr>
        <w:t xml:space="preserve">there </w:t>
      </w:r>
      <w:r w:rsidRPr="00E269A7">
        <w:rPr>
          <w:rFonts w:ascii="Century Gothic" w:hAnsi="Century Gothic"/>
          <w:lang w:val="en-US"/>
        </w:rPr>
        <w:t xml:space="preserve">are plenty of rich opportunities for children to develop their </w:t>
      </w:r>
      <w:r w:rsidRPr="00E269A7">
        <w:rPr>
          <w:rFonts w:ascii="Century Gothic" w:hAnsi="Century Gothic"/>
          <w:b/>
          <w:lang w:val="en-US"/>
        </w:rPr>
        <w:t>language skills</w:t>
      </w:r>
      <w:r w:rsidRPr="00E269A7">
        <w:rPr>
          <w:rFonts w:ascii="Century Gothic" w:hAnsi="Century Gothic"/>
          <w:lang w:val="en-US"/>
        </w:rPr>
        <w:t xml:space="preserve"> with experienced and skillful adults </w:t>
      </w:r>
      <w:r w:rsidRPr="00E269A7">
        <w:rPr>
          <w:rFonts w:ascii="Century Gothic" w:hAnsi="Century Gothic"/>
          <w:b/>
          <w:lang w:val="en-US"/>
        </w:rPr>
        <w:t>modelling</w:t>
      </w:r>
      <w:r w:rsidRPr="00E269A7">
        <w:rPr>
          <w:rFonts w:ascii="Century Gothic" w:hAnsi="Century Gothic"/>
          <w:lang w:val="en-US"/>
        </w:rPr>
        <w:t xml:space="preserve"> and </w:t>
      </w:r>
      <w:r w:rsidRPr="00E269A7">
        <w:rPr>
          <w:rFonts w:ascii="Century Gothic" w:hAnsi="Century Gothic"/>
          <w:b/>
          <w:lang w:val="en-US"/>
        </w:rPr>
        <w:t>scaffolding</w:t>
      </w:r>
      <w:r w:rsidRPr="00E269A7">
        <w:rPr>
          <w:rFonts w:ascii="Century Gothic" w:hAnsi="Century Gothic"/>
          <w:lang w:val="en-US"/>
        </w:rPr>
        <w:t xml:space="preserve"> new vocabulary.  </w:t>
      </w:r>
      <w:r w:rsidRPr="00E269A7">
        <w:rPr>
          <w:rFonts w:ascii="Century Gothic" w:hAnsi="Century Gothic"/>
          <w:b/>
          <w:lang w:val="en-US"/>
        </w:rPr>
        <w:t>Songs, rhymes</w:t>
      </w:r>
      <w:r w:rsidRPr="00E269A7">
        <w:rPr>
          <w:rFonts w:ascii="Century Gothic" w:hAnsi="Century Gothic"/>
          <w:lang w:val="en-US"/>
        </w:rPr>
        <w:t xml:space="preserve"> and </w:t>
      </w:r>
      <w:r w:rsidRPr="00E269A7">
        <w:rPr>
          <w:rFonts w:ascii="Century Gothic" w:hAnsi="Century Gothic"/>
          <w:b/>
          <w:lang w:val="en-US"/>
        </w:rPr>
        <w:t>stories</w:t>
      </w:r>
      <w:r w:rsidRPr="00E269A7">
        <w:rPr>
          <w:rFonts w:ascii="Century Gothic" w:hAnsi="Century Gothic"/>
          <w:lang w:val="en-US"/>
        </w:rPr>
        <w:t xml:space="preserve"> are key to literacy learning, where our children become totally engaged and absorbed in their learning.</w:t>
      </w:r>
      <w:r w:rsidR="0062658B" w:rsidRPr="00E269A7">
        <w:rPr>
          <w:rFonts w:ascii="Century Gothic" w:hAnsi="Century Gothic"/>
          <w:lang w:val="en-US"/>
        </w:rPr>
        <w:t xml:space="preserve">  Both</w:t>
      </w:r>
      <w:r w:rsidRPr="00E269A7">
        <w:rPr>
          <w:rFonts w:ascii="Century Gothic" w:hAnsi="Century Gothic"/>
          <w:lang w:val="en-US"/>
        </w:rPr>
        <w:t xml:space="preserve"> indoor and</w:t>
      </w:r>
      <w:r w:rsidR="0062658B" w:rsidRPr="00E269A7">
        <w:rPr>
          <w:rFonts w:ascii="Century Gothic" w:hAnsi="Century Gothic"/>
          <w:lang w:val="en-US"/>
        </w:rPr>
        <w:t xml:space="preserve"> outdoor environments provide a wide range of early phonic, reading and writing opportunities.</w:t>
      </w:r>
      <w:r w:rsidR="00602545" w:rsidRPr="00E269A7">
        <w:rPr>
          <w:rFonts w:ascii="Century Gothic" w:hAnsi="Century Gothic"/>
          <w:lang w:val="en-US"/>
        </w:rPr>
        <w:t xml:space="preserve">  </w:t>
      </w:r>
    </w:p>
    <w:p w14:paraId="5A6A1E12" w14:textId="0BA3D78D" w:rsidR="007A1CDB" w:rsidRPr="00E269A7" w:rsidRDefault="00602545" w:rsidP="00FF4C4C">
      <w:pPr>
        <w:spacing w:before="240" w:line="240" w:lineRule="auto"/>
        <w:rPr>
          <w:rFonts w:ascii="Century Gothic" w:hAnsi="Century Gothic"/>
          <w:lang w:val="en-US"/>
        </w:rPr>
      </w:pPr>
      <w:r w:rsidRPr="00E269A7">
        <w:rPr>
          <w:rFonts w:ascii="Century Gothic" w:hAnsi="Century Gothic"/>
          <w:lang w:val="en-US"/>
        </w:rPr>
        <w:t xml:space="preserve">As a whole school we teach </w:t>
      </w:r>
      <w:r w:rsidRPr="00E269A7">
        <w:rPr>
          <w:rFonts w:ascii="Century Gothic" w:hAnsi="Century Gothic"/>
          <w:b/>
          <w:lang w:val="en-US"/>
        </w:rPr>
        <w:t>discrete, systematic phonics</w:t>
      </w:r>
      <w:r w:rsidRPr="00E269A7">
        <w:rPr>
          <w:rFonts w:ascii="Century Gothic" w:hAnsi="Century Gothic"/>
          <w:lang w:val="en-US"/>
        </w:rPr>
        <w:t xml:space="preserve">. This </w:t>
      </w:r>
      <w:r w:rsidR="00C456FB" w:rsidRPr="00E269A7">
        <w:rPr>
          <w:rFonts w:ascii="Century Gothic" w:hAnsi="Century Gothic"/>
          <w:lang w:val="en-US"/>
        </w:rPr>
        <w:t>begins in nursery with phase 1</w:t>
      </w:r>
      <w:r w:rsidRPr="00E269A7">
        <w:rPr>
          <w:rFonts w:ascii="Century Gothic" w:hAnsi="Century Gothic"/>
          <w:lang w:val="en-US"/>
        </w:rPr>
        <w:t xml:space="preserve"> phonics focusing on general sound discrimination, rhythm and rhyme, alliteration and moving on to voice sounds and oral segmenting and blending</w:t>
      </w:r>
      <w:r w:rsidR="00E014A4" w:rsidRPr="00E269A7">
        <w:rPr>
          <w:rFonts w:ascii="Century Gothic" w:hAnsi="Century Gothic"/>
          <w:lang w:val="en-US"/>
        </w:rPr>
        <w:t>.  We begin teaching P</w:t>
      </w:r>
      <w:r w:rsidR="00C456FB" w:rsidRPr="00E269A7">
        <w:rPr>
          <w:rFonts w:ascii="Century Gothic" w:hAnsi="Century Gothic"/>
          <w:lang w:val="en-US"/>
        </w:rPr>
        <w:t>hase 2</w:t>
      </w:r>
      <w:r w:rsidR="00E014A4" w:rsidRPr="00E269A7">
        <w:rPr>
          <w:rFonts w:ascii="Century Gothic" w:hAnsi="Century Gothic"/>
          <w:lang w:val="en-US"/>
        </w:rPr>
        <w:t xml:space="preserve"> to those nursery children who are ready in summer term. In reception </w:t>
      </w:r>
      <w:r w:rsidR="00C456FB" w:rsidRPr="00E269A7">
        <w:rPr>
          <w:rFonts w:ascii="Century Gothic" w:hAnsi="Century Gothic"/>
          <w:lang w:val="en-US"/>
        </w:rPr>
        <w:t>we teach phases 2</w:t>
      </w:r>
      <w:r w:rsidR="00E014A4" w:rsidRPr="00E269A7">
        <w:rPr>
          <w:rFonts w:ascii="Century Gothic" w:hAnsi="Century Gothic"/>
          <w:lang w:val="en-US"/>
        </w:rPr>
        <w:t xml:space="preserve"> and onwards in smaller differentiated groups, this help to support and challenge all children so that they are all able to achieve well and apply their phonics skills in reading and writing. The majority of children are working within or securely </w:t>
      </w:r>
      <w:r w:rsidR="00C456FB" w:rsidRPr="00E269A7">
        <w:rPr>
          <w:rFonts w:ascii="Century Gothic" w:hAnsi="Century Gothic"/>
          <w:lang w:val="en-US"/>
        </w:rPr>
        <w:t xml:space="preserve">at phase 3 </w:t>
      </w:r>
      <w:r w:rsidR="00E014A4" w:rsidRPr="00E269A7">
        <w:rPr>
          <w:rFonts w:ascii="Century Gothic" w:hAnsi="Century Gothic"/>
          <w:lang w:val="en-US"/>
        </w:rPr>
        <w:t>by the time</w:t>
      </w:r>
      <w:r w:rsidR="00C456FB" w:rsidRPr="00E269A7">
        <w:rPr>
          <w:rFonts w:ascii="Century Gothic" w:hAnsi="Century Gothic"/>
          <w:lang w:val="en-US"/>
        </w:rPr>
        <w:t xml:space="preserve"> they move into year one. Our target </w:t>
      </w:r>
      <w:r w:rsidR="007E3745" w:rsidRPr="00E269A7">
        <w:rPr>
          <w:rFonts w:ascii="Century Gothic" w:hAnsi="Century Gothic"/>
          <w:lang w:val="en-US"/>
        </w:rPr>
        <w:t>for all children is to be working well within phase 5 phonics by the end of</w:t>
      </w:r>
      <w:r w:rsidR="00C456FB" w:rsidRPr="00E269A7">
        <w:rPr>
          <w:rFonts w:ascii="Century Gothic" w:hAnsi="Century Gothic"/>
          <w:lang w:val="en-US"/>
        </w:rPr>
        <w:t xml:space="preserve"> summer term in year one; this helps ensure that they are confidently reading at ARE and able to pass the screening checks.  In year 2, we are then able to move every child’s English learning forwards by focusing </w:t>
      </w:r>
      <w:r w:rsidR="005418F0" w:rsidRPr="00E269A7">
        <w:rPr>
          <w:rFonts w:ascii="Century Gothic" w:hAnsi="Century Gothic"/>
          <w:lang w:val="en-US"/>
        </w:rPr>
        <w:t>on Phase 6 spelling and grammar.</w:t>
      </w:r>
    </w:p>
    <w:p w14:paraId="5A49D9F0" w14:textId="7CECA758" w:rsidR="005418F0" w:rsidRPr="00E269A7" w:rsidRDefault="005418F0" w:rsidP="00FF4C4C">
      <w:pPr>
        <w:spacing w:before="240" w:line="240" w:lineRule="auto"/>
        <w:rPr>
          <w:rFonts w:ascii="Century Gothic" w:hAnsi="Century Gothic"/>
          <w:lang w:val="en-US"/>
        </w:rPr>
      </w:pPr>
      <w:r w:rsidRPr="00E269A7">
        <w:rPr>
          <w:rFonts w:ascii="Century Gothic" w:hAnsi="Century Gothic"/>
          <w:lang w:val="en-US"/>
        </w:rPr>
        <w:t xml:space="preserve">Reading is taught throughout the school, with a </w:t>
      </w:r>
      <w:r w:rsidRPr="00E269A7">
        <w:rPr>
          <w:rFonts w:ascii="Century Gothic" w:hAnsi="Century Gothic"/>
          <w:b/>
          <w:lang w:val="en-US"/>
        </w:rPr>
        <w:t>commitment</w:t>
      </w:r>
      <w:r w:rsidRPr="00E269A7">
        <w:rPr>
          <w:rFonts w:ascii="Century Gothic" w:hAnsi="Century Gothic"/>
          <w:lang w:val="en-US"/>
        </w:rPr>
        <w:t xml:space="preserve"> that all children will be read to by </w:t>
      </w:r>
      <w:r w:rsidRPr="00E269A7">
        <w:rPr>
          <w:rFonts w:ascii="Century Gothic" w:hAnsi="Century Gothic"/>
          <w:b/>
          <w:lang w:val="en-US"/>
        </w:rPr>
        <w:t>enthusiastic</w:t>
      </w:r>
      <w:r w:rsidRPr="00E269A7">
        <w:rPr>
          <w:rFonts w:ascii="Century Gothic" w:hAnsi="Century Gothic"/>
          <w:lang w:val="en-US"/>
        </w:rPr>
        <w:t xml:space="preserve"> and </w:t>
      </w:r>
      <w:r w:rsidRPr="00E269A7">
        <w:rPr>
          <w:rFonts w:ascii="Century Gothic" w:hAnsi="Century Gothic"/>
          <w:b/>
          <w:lang w:val="en-US"/>
        </w:rPr>
        <w:t>passionate</w:t>
      </w:r>
      <w:r w:rsidRPr="00E269A7">
        <w:rPr>
          <w:rFonts w:ascii="Century Gothic" w:hAnsi="Century Gothic"/>
          <w:lang w:val="en-US"/>
        </w:rPr>
        <w:t xml:space="preserve"> adults who will bring stories alive. 1:1 reading sessions begin when children show readiness in nursery; </w:t>
      </w:r>
      <w:r w:rsidR="007435DB" w:rsidRPr="00E269A7">
        <w:rPr>
          <w:rFonts w:ascii="Century Gothic" w:hAnsi="Century Gothic"/>
          <w:lang w:val="en-US"/>
        </w:rPr>
        <w:t>usually</w:t>
      </w:r>
      <w:r w:rsidRPr="00E269A7">
        <w:rPr>
          <w:rFonts w:ascii="Century Gothic" w:hAnsi="Century Gothic"/>
          <w:lang w:val="en-US"/>
        </w:rPr>
        <w:t xml:space="preserve"> in the summer term and always when they start rece</w:t>
      </w:r>
      <w:r w:rsidR="00E269A7" w:rsidRPr="00E269A7">
        <w:rPr>
          <w:rFonts w:ascii="Century Gothic" w:hAnsi="Century Gothic"/>
          <w:lang w:val="en-US"/>
        </w:rPr>
        <w:t>ption class.  Parents</w:t>
      </w:r>
      <w:r w:rsidRPr="00E269A7">
        <w:rPr>
          <w:rFonts w:ascii="Century Gothic" w:hAnsi="Century Gothic"/>
          <w:lang w:val="en-US"/>
        </w:rPr>
        <w:t xml:space="preserve"> are involved in their child’s learning and encouraged to come into school and find out more about how children learn to read so that they are confident to do so at home. All children are given two reading books to take home which have been carefully chosen to reflect their current phonics and reading skills.  We use a range of reading schemes at the Willows and all staff are highly skilled in </w:t>
      </w:r>
      <w:r w:rsidR="00940602" w:rsidRPr="00E269A7">
        <w:rPr>
          <w:rFonts w:ascii="Century Gothic" w:hAnsi="Century Gothic"/>
          <w:lang w:val="en-US"/>
        </w:rPr>
        <w:t xml:space="preserve">the </w:t>
      </w:r>
      <w:r w:rsidRPr="00E269A7">
        <w:rPr>
          <w:rFonts w:ascii="Century Gothic" w:hAnsi="Century Gothic"/>
          <w:lang w:val="en-US"/>
        </w:rPr>
        <w:t>teaching of reading and a</w:t>
      </w:r>
      <w:r w:rsidR="007435DB" w:rsidRPr="00E269A7">
        <w:rPr>
          <w:rFonts w:ascii="Century Gothic" w:hAnsi="Century Gothic"/>
          <w:lang w:val="en-US"/>
        </w:rPr>
        <w:t>re a</w:t>
      </w:r>
      <w:r w:rsidRPr="00E269A7">
        <w:rPr>
          <w:rFonts w:ascii="Century Gothic" w:hAnsi="Century Gothic"/>
          <w:lang w:val="en-US"/>
        </w:rPr>
        <w:t xml:space="preserve">ble to take running records to inform their </w:t>
      </w:r>
      <w:r w:rsidR="007435DB" w:rsidRPr="00E269A7">
        <w:rPr>
          <w:rFonts w:ascii="Century Gothic" w:hAnsi="Century Gothic"/>
          <w:lang w:val="en-US"/>
        </w:rPr>
        <w:t>next steps of teaching and book choices.</w:t>
      </w:r>
    </w:p>
    <w:p w14:paraId="4A727E86" w14:textId="260EBEC2" w:rsidR="00027965" w:rsidRPr="00E269A7" w:rsidRDefault="00421260" w:rsidP="007B3849">
      <w:pPr>
        <w:spacing w:line="240" w:lineRule="auto"/>
        <w:rPr>
          <w:rFonts w:ascii="Century Gothic" w:hAnsi="Century Gothic"/>
        </w:rPr>
      </w:pPr>
      <w:r w:rsidRPr="00E269A7">
        <w:rPr>
          <w:rFonts w:ascii="Century Gothic" w:hAnsi="Century Gothic"/>
        </w:rPr>
        <w:t xml:space="preserve">We </w:t>
      </w:r>
      <w:r w:rsidR="00E51DA7" w:rsidRPr="00E269A7">
        <w:rPr>
          <w:rFonts w:ascii="Century Gothic" w:hAnsi="Century Gothic"/>
        </w:rPr>
        <w:t>do not</w:t>
      </w:r>
      <w:r w:rsidR="002E744C" w:rsidRPr="00E269A7">
        <w:rPr>
          <w:rFonts w:ascii="Century Gothic" w:hAnsi="Century Gothic"/>
        </w:rPr>
        <w:t xml:space="preserve"> </w:t>
      </w:r>
      <w:r w:rsidR="00792579" w:rsidRPr="00E269A7">
        <w:rPr>
          <w:rFonts w:ascii="Century Gothic" w:hAnsi="Century Gothic"/>
        </w:rPr>
        <w:t>follow schemes or focus on just one approa</w:t>
      </w:r>
      <w:r w:rsidR="002E744C" w:rsidRPr="00E269A7">
        <w:rPr>
          <w:rFonts w:ascii="Century Gothic" w:hAnsi="Century Gothic"/>
        </w:rPr>
        <w:t>ch to the teach</w:t>
      </w:r>
      <w:r w:rsidR="00796C98" w:rsidRPr="00E269A7">
        <w:rPr>
          <w:rFonts w:ascii="Century Gothic" w:hAnsi="Century Gothic"/>
        </w:rPr>
        <w:t xml:space="preserve">ing of writing but do use </w:t>
      </w:r>
      <w:r w:rsidR="00E51DA7" w:rsidRPr="00E269A7">
        <w:rPr>
          <w:rFonts w:ascii="Century Gothic" w:hAnsi="Century Gothic"/>
        </w:rPr>
        <w:t xml:space="preserve">a range of strategies including </w:t>
      </w:r>
      <w:r w:rsidR="00796C98" w:rsidRPr="00E269A7">
        <w:rPr>
          <w:rFonts w:ascii="Century Gothic" w:hAnsi="Century Gothic"/>
          <w:b/>
        </w:rPr>
        <w:t>Talk for Writing</w:t>
      </w:r>
      <w:r w:rsidR="00796C98" w:rsidRPr="00E269A7">
        <w:rPr>
          <w:rFonts w:ascii="Century Gothic" w:hAnsi="Century Gothic"/>
        </w:rPr>
        <w:t xml:space="preserve">.  </w:t>
      </w:r>
      <w:r w:rsidR="00792579" w:rsidRPr="00E269A7">
        <w:rPr>
          <w:rFonts w:ascii="Century Gothic" w:hAnsi="Century Gothic"/>
        </w:rPr>
        <w:t xml:space="preserve">We </w:t>
      </w:r>
      <w:r w:rsidRPr="00E269A7">
        <w:rPr>
          <w:rFonts w:ascii="Century Gothic" w:hAnsi="Century Gothic"/>
        </w:rPr>
        <w:t xml:space="preserve">provide rich models for talk and writing, both through texts and as </w:t>
      </w:r>
      <w:r w:rsidRPr="00E269A7">
        <w:rPr>
          <w:rFonts w:ascii="Century Gothic" w:hAnsi="Century Gothic"/>
          <w:b/>
        </w:rPr>
        <w:t>language users</w:t>
      </w:r>
      <w:r w:rsidRPr="00E269A7">
        <w:rPr>
          <w:rFonts w:ascii="Century Gothic" w:hAnsi="Century Gothic"/>
        </w:rPr>
        <w:t xml:space="preserve"> and </w:t>
      </w:r>
      <w:r w:rsidRPr="00E269A7">
        <w:rPr>
          <w:rFonts w:ascii="Century Gothic" w:hAnsi="Century Gothic"/>
          <w:b/>
        </w:rPr>
        <w:t xml:space="preserve">writers </w:t>
      </w:r>
      <w:r w:rsidRPr="00E269A7">
        <w:rPr>
          <w:rFonts w:ascii="Century Gothic" w:hAnsi="Century Gothic"/>
        </w:rPr>
        <w:t>ourselves.</w:t>
      </w:r>
      <w:r w:rsidR="00792579" w:rsidRPr="00E269A7">
        <w:rPr>
          <w:rFonts w:ascii="Century Gothic" w:hAnsi="Century Gothic"/>
        </w:rPr>
        <w:t xml:space="preserve">  The value of being immersed in quality literature as a young child, alongside rich language and play opportunities ensures t</w:t>
      </w:r>
      <w:r w:rsidR="00724A0E" w:rsidRPr="00E269A7">
        <w:rPr>
          <w:rFonts w:ascii="Century Gothic" w:hAnsi="Century Gothic"/>
        </w:rPr>
        <w:t xml:space="preserve">hat all our pupils are motivated to write.  They are inspired by </w:t>
      </w:r>
      <w:r w:rsidR="00724A0E" w:rsidRPr="00E269A7">
        <w:rPr>
          <w:rFonts w:ascii="Century Gothic" w:hAnsi="Century Gothic"/>
          <w:b/>
        </w:rPr>
        <w:t>meaningful</w:t>
      </w:r>
      <w:r w:rsidR="00724A0E" w:rsidRPr="00E269A7">
        <w:rPr>
          <w:rFonts w:ascii="Century Gothic" w:hAnsi="Century Gothic"/>
        </w:rPr>
        <w:t xml:space="preserve"> events and experiences </w:t>
      </w:r>
      <w:r w:rsidR="00817B50" w:rsidRPr="00E269A7">
        <w:rPr>
          <w:rFonts w:ascii="Century Gothic" w:hAnsi="Century Gothic"/>
        </w:rPr>
        <w:t xml:space="preserve">such as writing recounts of trips and visits or by writing invitations to their parents to come along to their restaurant opening.  They </w:t>
      </w:r>
      <w:r w:rsidR="00724A0E" w:rsidRPr="00E269A7">
        <w:rPr>
          <w:rFonts w:ascii="Century Gothic" w:hAnsi="Century Gothic"/>
        </w:rPr>
        <w:t xml:space="preserve">are </w:t>
      </w:r>
      <w:r w:rsidR="00817B50" w:rsidRPr="00E269A7">
        <w:rPr>
          <w:rFonts w:ascii="Century Gothic" w:hAnsi="Century Gothic"/>
        </w:rPr>
        <w:t>offered</w:t>
      </w:r>
      <w:r w:rsidR="00724A0E" w:rsidRPr="00E269A7">
        <w:rPr>
          <w:rFonts w:ascii="Century Gothic" w:hAnsi="Century Gothic"/>
        </w:rPr>
        <w:t xml:space="preserve"> </w:t>
      </w:r>
      <w:r w:rsidR="00724A0E" w:rsidRPr="00E269A7">
        <w:rPr>
          <w:rFonts w:ascii="Century Gothic" w:hAnsi="Century Gothic"/>
          <w:b/>
        </w:rPr>
        <w:t>real purpose</w:t>
      </w:r>
      <w:r w:rsidR="00817B50" w:rsidRPr="00E269A7">
        <w:rPr>
          <w:rFonts w:ascii="Century Gothic" w:hAnsi="Century Gothic"/>
          <w:b/>
        </w:rPr>
        <w:t>s</w:t>
      </w:r>
      <w:r w:rsidR="00724A0E" w:rsidRPr="00E269A7">
        <w:rPr>
          <w:rFonts w:ascii="Century Gothic" w:hAnsi="Century Gothic"/>
        </w:rPr>
        <w:t xml:space="preserve"> and</w:t>
      </w:r>
      <w:r w:rsidR="00817B50" w:rsidRPr="00E269A7">
        <w:rPr>
          <w:rFonts w:ascii="Century Gothic" w:hAnsi="Century Gothic"/>
        </w:rPr>
        <w:t xml:space="preserve"> </w:t>
      </w:r>
      <w:r w:rsidR="00817B50" w:rsidRPr="00E269A7">
        <w:rPr>
          <w:rFonts w:ascii="Century Gothic" w:hAnsi="Century Gothic"/>
          <w:b/>
        </w:rPr>
        <w:t>audiences</w:t>
      </w:r>
      <w:r w:rsidR="00817B50" w:rsidRPr="00E269A7">
        <w:rPr>
          <w:rFonts w:ascii="Century Gothic" w:hAnsi="Century Gothic"/>
        </w:rPr>
        <w:t xml:space="preserve"> to write for including our newsletters or special displays.  Adults in school are encouraged to write alongside the children throughout the school day, linked to all areas</w:t>
      </w:r>
      <w:r w:rsidR="002E744C" w:rsidRPr="00E269A7">
        <w:rPr>
          <w:rFonts w:ascii="Century Gothic" w:hAnsi="Century Gothic"/>
        </w:rPr>
        <w:t xml:space="preserve"> of learning.  Through </w:t>
      </w:r>
      <w:r w:rsidR="002E744C" w:rsidRPr="00E269A7">
        <w:rPr>
          <w:rFonts w:ascii="Century Gothic" w:hAnsi="Century Gothic"/>
          <w:b/>
        </w:rPr>
        <w:t>shared writing</w:t>
      </w:r>
      <w:r w:rsidR="002E744C" w:rsidRPr="00E269A7">
        <w:rPr>
          <w:rFonts w:ascii="Century Gothic" w:hAnsi="Century Gothic"/>
        </w:rPr>
        <w:t xml:space="preserve"> we </w:t>
      </w:r>
      <w:r w:rsidR="00817B50" w:rsidRPr="00E269A7">
        <w:rPr>
          <w:rFonts w:ascii="Century Gothic" w:hAnsi="Century Gothic"/>
        </w:rPr>
        <w:t>model the processes and strategies</w:t>
      </w:r>
      <w:r w:rsidR="002E744C" w:rsidRPr="00E269A7">
        <w:rPr>
          <w:rFonts w:ascii="Century Gothic" w:hAnsi="Century Gothic"/>
        </w:rPr>
        <w:t xml:space="preserve"> children will need to become </w:t>
      </w:r>
      <w:r w:rsidR="002E744C" w:rsidRPr="00E269A7">
        <w:rPr>
          <w:rFonts w:ascii="Century Gothic" w:hAnsi="Century Gothic"/>
          <w:b/>
        </w:rPr>
        <w:t>successful writers</w:t>
      </w:r>
      <w:r w:rsidR="002E744C" w:rsidRPr="00E269A7">
        <w:rPr>
          <w:rFonts w:ascii="Century Gothic" w:hAnsi="Century Gothic"/>
        </w:rPr>
        <w:t xml:space="preserve">.   We teach phonics, grammar and spelling explicitly as </w:t>
      </w:r>
      <w:r w:rsidR="00E51DA7" w:rsidRPr="00E269A7">
        <w:rPr>
          <w:rFonts w:ascii="Century Gothic" w:hAnsi="Century Gothic"/>
        </w:rPr>
        <w:t>well as ensuring these are</w:t>
      </w:r>
      <w:r w:rsidR="002E744C" w:rsidRPr="00E269A7">
        <w:rPr>
          <w:rFonts w:ascii="Century Gothic" w:hAnsi="Century Gothic"/>
        </w:rPr>
        <w:t xml:space="preserve"> embedded in the true context</w:t>
      </w:r>
      <w:r w:rsidR="00796C98" w:rsidRPr="00E269A7">
        <w:rPr>
          <w:rFonts w:ascii="Century Gothic" w:hAnsi="Century Gothic"/>
        </w:rPr>
        <w:t xml:space="preserve"> of writing. </w:t>
      </w:r>
      <w:r w:rsidR="007B3849" w:rsidRPr="00E269A7">
        <w:rPr>
          <w:rFonts w:ascii="Century Gothic" w:hAnsi="Century Gothic"/>
        </w:rPr>
        <w:t xml:space="preserve">Our children learn how to </w:t>
      </w:r>
      <w:r w:rsidR="007B3849" w:rsidRPr="00E269A7">
        <w:rPr>
          <w:rFonts w:ascii="Century Gothic" w:hAnsi="Century Gothic"/>
          <w:b/>
        </w:rPr>
        <w:t>plan, draft and edit</w:t>
      </w:r>
      <w:r w:rsidR="007B3849" w:rsidRPr="00E269A7">
        <w:rPr>
          <w:rFonts w:ascii="Century Gothic" w:hAnsi="Century Gothic"/>
        </w:rPr>
        <w:t xml:space="preserve"> their writing so they become confident in their own ability to strengthen all parts of their writing.</w:t>
      </w:r>
    </w:p>
    <w:p w14:paraId="7010A7EF" w14:textId="7234C3FE" w:rsidR="00E51DA7" w:rsidRPr="00E269A7" w:rsidRDefault="00E51DA7" w:rsidP="00E51DA7">
      <w:pPr>
        <w:spacing w:before="240" w:line="240" w:lineRule="auto"/>
        <w:rPr>
          <w:rFonts w:ascii="Century Gothic" w:hAnsi="Century Gothic"/>
          <w:lang w:val="en-US"/>
        </w:rPr>
      </w:pPr>
      <w:r w:rsidRPr="00E269A7">
        <w:rPr>
          <w:rFonts w:ascii="Century Gothic" w:hAnsi="Century Gothic"/>
          <w:noProof/>
          <w:lang w:eastAsia="en-GB"/>
        </w:rPr>
        <w:drawing>
          <wp:anchor distT="0" distB="0" distL="114300" distR="114300" simplePos="0" relativeHeight="251661312" behindDoc="1" locked="0" layoutInCell="1" allowOverlap="1" wp14:anchorId="7C48FE0F" wp14:editId="53D4738C">
            <wp:simplePos x="0" y="0"/>
            <wp:positionH relativeFrom="margin">
              <wp:posOffset>3117215</wp:posOffset>
            </wp:positionH>
            <wp:positionV relativeFrom="paragraph">
              <wp:posOffset>1351280</wp:posOffset>
            </wp:positionV>
            <wp:extent cx="485816" cy="416560"/>
            <wp:effectExtent l="0" t="0" r="952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0692" t="5534" r="8571"/>
                    <a:stretch/>
                  </pic:blipFill>
                  <pic:spPr bwMode="auto">
                    <a:xfrm>
                      <a:off x="0" y="0"/>
                      <a:ext cx="485816" cy="416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9A7">
        <w:rPr>
          <w:rFonts w:ascii="Century Gothic" w:hAnsi="Century Gothic"/>
          <w:lang w:val="en-US"/>
        </w:rPr>
        <w:t xml:space="preserve">Handwriting is a </w:t>
      </w:r>
      <w:r w:rsidRPr="00E269A7">
        <w:rPr>
          <w:rFonts w:ascii="Century Gothic" w:hAnsi="Century Gothic"/>
          <w:b/>
          <w:lang w:val="en-US"/>
        </w:rPr>
        <w:t>developmental process</w:t>
      </w:r>
      <w:r w:rsidRPr="00E269A7">
        <w:rPr>
          <w:rFonts w:ascii="Century Gothic" w:hAnsi="Century Gothic"/>
          <w:lang w:val="en-US"/>
        </w:rPr>
        <w:t xml:space="preserve"> with </w:t>
      </w:r>
      <w:r w:rsidRPr="00E269A7">
        <w:rPr>
          <w:rFonts w:ascii="Century Gothic" w:hAnsi="Century Gothic"/>
          <w:b/>
          <w:lang w:val="en-US"/>
        </w:rPr>
        <w:t>distinctive stages</w:t>
      </w:r>
      <w:r w:rsidRPr="00E269A7">
        <w:rPr>
          <w:rFonts w:ascii="Century Gothic" w:hAnsi="Century Gothic"/>
          <w:lang w:val="en-US"/>
        </w:rPr>
        <w:t xml:space="preserve"> that children progress though when given frequent, guided practice.  Gross and fine motor skills are developed primarily through the wider play based curriculum in the early years. We further develop this by using the </w:t>
      </w:r>
      <w:r w:rsidRPr="00E269A7">
        <w:rPr>
          <w:rFonts w:ascii="Century Gothic" w:hAnsi="Century Gothic"/>
          <w:b/>
          <w:lang w:val="en-US"/>
        </w:rPr>
        <w:t xml:space="preserve">Penpals </w:t>
      </w:r>
      <w:r w:rsidRPr="00E269A7">
        <w:rPr>
          <w:rFonts w:ascii="Century Gothic" w:hAnsi="Century Gothic"/>
          <w:lang w:val="en-US"/>
        </w:rPr>
        <w:t xml:space="preserve">handwriting scheme which we introduce in Reception; although visuals and opportunities are available within the nursery environment to practice the </w:t>
      </w:r>
      <w:r w:rsidRPr="00E269A7">
        <w:rPr>
          <w:rFonts w:ascii="Century Gothic" w:hAnsi="Century Gothic"/>
          <w:b/>
          <w:lang w:val="en-US"/>
        </w:rPr>
        <w:t>letter formation</w:t>
      </w:r>
      <w:r w:rsidRPr="00E269A7">
        <w:rPr>
          <w:rFonts w:ascii="Century Gothic" w:hAnsi="Century Gothic"/>
          <w:lang w:val="en-US"/>
        </w:rPr>
        <w:t xml:space="preserve"> of each family.  As they progress through the stages in year 1 children will begin to </w:t>
      </w:r>
      <w:r w:rsidRPr="00E269A7">
        <w:rPr>
          <w:rFonts w:ascii="Century Gothic" w:hAnsi="Century Gothic"/>
          <w:b/>
          <w:lang w:val="en-US"/>
        </w:rPr>
        <w:t>join</w:t>
      </w:r>
      <w:r w:rsidRPr="00E269A7">
        <w:rPr>
          <w:rFonts w:ascii="Century Gothic" w:hAnsi="Century Gothic"/>
          <w:lang w:val="en-US"/>
        </w:rPr>
        <w:t xml:space="preserve"> and </w:t>
      </w:r>
      <w:r w:rsidRPr="00E269A7">
        <w:rPr>
          <w:rFonts w:ascii="Century Gothic" w:hAnsi="Century Gothic"/>
          <w:b/>
          <w:lang w:val="en-US"/>
        </w:rPr>
        <w:t>secure size</w:t>
      </w:r>
      <w:r w:rsidRPr="00E269A7">
        <w:rPr>
          <w:rFonts w:ascii="Century Gothic" w:hAnsi="Century Gothic"/>
          <w:lang w:val="en-US"/>
        </w:rPr>
        <w:t xml:space="preserve"> and </w:t>
      </w:r>
      <w:r w:rsidRPr="00E269A7">
        <w:rPr>
          <w:rFonts w:ascii="Century Gothic" w:hAnsi="Century Gothic"/>
          <w:b/>
          <w:lang w:val="en-US"/>
        </w:rPr>
        <w:t>spacing</w:t>
      </w:r>
      <w:r w:rsidRPr="00E269A7">
        <w:rPr>
          <w:rFonts w:ascii="Century Gothic" w:hAnsi="Century Gothic"/>
          <w:lang w:val="en-US"/>
        </w:rPr>
        <w:t xml:space="preserve"> and then move onto </w:t>
      </w:r>
      <w:r w:rsidRPr="00E269A7">
        <w:rPr>
          <w:rFonts w:ascii="Century Gothic" w:hAnsi="Century Gothic"/>
          <w:b/>
          <w:lang w:val="en-US"/>
        </w:rPr>
        <w:t xml:space="preserve">securing </w:t>
      </w:r>
      <w:r w:rsidRPr="00E269A7">
        <w:rPr>
          <w:rFonts w:ascii="Century Gothic" w:hAnsi="Century Gothic"/>
          <w:lang w:val="en-US"/>
        </w:rPr>
        <w:t>these</w:t>
      </w:r>
      <w:r w:rsidRPr="00E269A7">
        <w:rPr>
          <w:rFonts w:ascii="Century Gothic" w:hAnsi="Century Gothic"/>
          <w:b/>
          <w:lang w:val="en-US"/>
        </w:rPr>
        <w:t xml:space="preserve"> joins</w:t>
      </w:r>
      <w:r w:rsidRPr="00E269A7">
        <w:rPr>
          <w:rFonts w:ascii="Century Gothic" w:hAnsi="Century Gothic"/>
          <w:lang w:val="en-US"/>
        </w:rPr>
        <w:t xml:space="preserve"> whilst practicing </w:t>
      </w:r>
      <w:r w:rsidRPr="00E269A7">
        <w:rPr>
          <w:rFonts w:ascii="Century Gothic" w:hAnsi="Century Gothic"/>
          <w:b/>
          <w:lang w:val="en-US"/>
        </w:rPr>
        <w:t xml:space="preserve">speed </w:t>
      </w:r>
      <w:r w:rsidRPr="00E269A7">
        <w:rPr>
          <w:rFonts w:ascii="Century Gothic" w:hAnsi="Century Gothic"/>
          <w:lang w:val="en-US"/>
        </w:rPr>
        <w:t xml:space="preserve">and </w:t>
      </w:r>
      <w:r w:rsidRPr="00E269A7">
        <w:rPr>
          <w:rFonts w:ascii="Century Gothic" w:hAnsi="Century Gothic"/>
          <w:b/>
          <w:lang w:val="en-US"/>
        </w:rPr>
        <w:t>fluency</w:t>
      </w:r>
      <w:r w:rsidRPr="00E269A7">
        <w:rPr>
          <w:rFonts w:ascii="Century Gothic" w:hAnsi="Century Gothic"/>
          <w:lang w:val="en-US"/>
        </w:rPr>
        <w:t xml:space="preserve"> in year 2. </w:t>
      </w:r>
    </w:p>
    <w:p w14:paraId="5A14F7E2" w14:textId="7CED2E8C" w:rsidR="00027965" w:rsidRPr="00027965" w:rsidRDefault="00027965" w:rsidP="00027965">
      <w:pPr>
        <w:rPr>
          <w:rFonts w:ascii="Sassoon Penpals Joined" w:hAnsi="Sassoon Penpals Joined"/>
          <w:b/>
          <w:color w:val="00B050"/>
          <w:sz w:val="40"/>
          <w:szCs w:val="40"/>
          <w:lang w:val="en-US"/>
        </w:rPr>
      </w:pPr>
    </w:p>
    <w:sectPr w:rsidR="00027965" w:rsidRPr="00027965" w:rsidSect="00B12864">
      <w:pgSz w:w="11906" w:h="16838"/>
      <w:pgMar w:top="720" w:right="720" w:bottom="720" w:left="720" w:header="340" w:footer="340" w:gutter="0"/>
      <w:pgBorders w:offsetFrom="page">
        <w:top w:val="single" w:sz="48" w:space="18" w:color="00B050"/>
        <w:left w:val="single" w:sz="48" w:space="18" w:color="00B050"/>
        <w:bottom w:val="single" w:sz="48" w:space="18" w:color="00B050"/>
        <w:right w:val="single" w:sz="48" w:space="18"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B6386" w14:textId="77777777" w:rsidR="008D570C" w:rsidRDefault="008D570C" w:rsidP="00403E80">
      <w:pPr>
        <w:spacing w:after="0" w:line="240" w:lineRule="auto"/>
      </w:pPr>
      <w:r>
        <w:separator/>
      </w:r>
    </w:p>
  </w:endnote>
  <w:endnote w:type="continuationSeparator" w:id="0">
    <w:p w14:paraId="3CAAA692" w14:textId="77777777" w:rsidR="008D570C" w:rsidRDefault="008D570C" w:rsidP="004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 Penpals Joined">
    <w:altName w:val="Segoe UI Semilight"/>
    <w:panose1 w:val="000000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8A01A" w14:textId="77777777" w:rsidR="008D570C" w:rsidRDefault="008D570C" w:rsidP="00403E80">
      <w:pPr>
        <w:spacing w:after="0" w:line="240" w:lineRule="auto"/>
      </w:pPr>
      <w:r>
        <w:separator/>
      </w:r>
    </w:p>
  </w:footnote>
  <w:footnote w:type="continuationSeparator" w:id="0">
    <w:p w14:paraId="0FAD6D15" w14:textId="77777777" w:rsidR="008D570C" w:rsidRDefault="008D570C" w:rsidP="0040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10.25pt;height:9in" o:bullet="t">
        <v:imagedata r:id="rId1" o:title="Pea_seed_germinating[1]"/>
      </v:shape>
    </w:pict>
  </w:numPicBullet>
  <w:abstractNum w:abstractNumId="0" w15:restartNumberingAfterBreak="0">
    <w:nsid w:val="0BA31364"/>
    <w:multiLevelType w:val="hybridMultilevel"/>
    <w:tmpl w:val="1090D800"/>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B6387"/>
    <w:multiLevelType w:val="hybridMultilevel"/>
    <w:tmpl w:val="580C5976"/>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4E6D"/>
    <w:multiLevelType w:val="hybridMultilevel"/>
    <w:tmpl w:val="ED349B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57147"/>
    <w:multiLevelType w:val="hybridMultilevel"/>
    <w:tmpl w:val="05AC04DA"/>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80"/>
    <w:rsid w:val="00016CAF"/>
    <w:rsid w:val="00027965"/>
    <w:rsid w:val="00043C15"/>
    <w:rsid w:val="000554B5"/>
    <w:rsid w:val="00067E2D"/>
    <w:rsid w:val="000B2232"/>
    <w:rsid w:val="00106548"/>
    <w:rsid w:val="00132E90"/>
    <w:rsid w:val="001520C7"/>
    <w:rsid w:val="001C64C6"/>
    <w:rsid w:val="001E303D"/>
    <w:rsid w:val="001E7F46"/>
    <w:rsid w:val="001F64B3"/>
    <w:rsid w:val="001F7F47"/>
    <w:rsid w:val="00255CF8"/>
    <w:rsid w:val="002662D0"/>
    <w:rsid w:val="00273278"/>
    <w:rsid w:val="002841B0"/>
    <w:rsid w:val="002A0151"/>
    <w:rsid w:val="002D53DF"/>
    <w:rsid w:val="002E744C"/>
    <w:rsid w:val="00326775"/>
    <w:rsid w:val="0034374F"/>
    <w:rsid w:val="00385E56"/>
    <w:rsid w:val="003C01DD"/>
    <w:rsid w:val="003F2F0A"/>
    <w:rsid w:val="00403E80"/>
    <w:rsid w:val="004117BC"/>
    <w:rsid w:val="00421260"/>
    <w:rsid w:val="00422E7E"/>
    <w:rsid w:val="00425420"/>
    <w:rsid w:val="00426D0A"/>
    <w:rsid w:val="0047245B"/>
    <w:rsid w:val="004935E9"/>
    <w:rsid w:val="00496C99"/>
    <w:rsid w:val="004C0F60"/>
    <w:rsid w:val="004E269C"/>
    <w:rsid w:val="004F550E"/>
    <w:rsid w:val="005418F0"/>
    <w:rsid w:val="00547CEA"/>
    <w:rsid w:val="00587FC0"/>
    <w:rsid w:val="005A7482"/>
    <w:rsid w:val="005D4A93"/>
    <w:rsid w:val="005D5011"/>
    <w:rsid w:val="005E08C2"/>
    <w:rsid w:val="00602545"/>
    <w:rsid w:val="00606F9F"/>
    <w:rsid w:val="0062658B"/>
    <w:rsid w:val="00682A52"/>
    <w:rsid w:val="0069263A"/>
    <w:rsid w:val="006E6F75"/>
    <w:rsid w:val="007045C9"/>
    <w:rsid w:val="00722ADA"/>
    <w:rsid w:val="00724A0E"/>
    <w:rsid w:val="007435DB"/>
    <w:rsid w:val="007509D5"/>
    <w:rsid w:val="00760BF9"/>
    <w:rsid w:val="00767FFB"/>
    <w:rsid w:val="00792579"/>
    <w:rsid w:val="007957F8"/>
    <w:rsid w:val="00796C98"/>
    <w:rsid w:val="007A1CDB"/>
    <w:rsid w:val="007B3849"/>
    <w:rsid w:val="007C4463"/>
    <w:rsid w:val="007C7421"/>
    <w:rsid w:val="007D6CEF"/>
    <w:rsid w:val="007E3745"/>
    <w:rsid w:val="007E516D"/>
    <w:rsid w:val="007F678A"/>
    <w:rsid w:val="00803EF5"/>
    <w:rsid w:val="008145BA"/>
    <w:rsid w:val="00817B50"/>
    <w:rsid w:val="00865564"/>
    <w:rsid w:val="008756D8"/>
    <w:rsid w:val="00893B5E"/>
    <w:rsid w:val="008A1EBA"/>
    <w:rsid w:val="008D570C"/>
    <w:rsid w:val="008E6F74"/>
    <w:rsid w:val="008F3928"/>
    <w:rsid w:val="009167F3"/>
    <w:rsid w:val="009212B8"/>
    <w:rsid w:val="0092631F"/>
    <w:rsid w:val="00940602"/>
    <w:rsid w:val="00962D8C"/>
    <w:rsid w:val="0098395F"/>
    <w:rsid w:val="00984B2F"/>
    <w:rsid w:val="0099745E"/>
    <w:rsid w:val="009D23B2"/>
    <w:rsid w:val="009E026F"/>
    <w:rsid w:val="009E1F60"/>
    <w:rsid w:val="00A204F9"/>
    <w:rsid w:val="00A26BB6"/>
    <w:rsid w:val="00A30ADA"/>
    <w:rsid w:val="00A30E1E"/>
    <w:rsid w:val="00A56533"/>
    <w:rsid w:val="00A84F93"/>
    <w:rsid w:val="00A8753F"/>
    <w:rsid w:val="00AA290E"/>
    <w:rsid w:val="00AE30C6"/>
    <w:rsid w:val="00AF1FFD"/>
    <w:rsid w:val="00B10459"/>
    <w:rsid w:val="00B12864"/>
    <w:rsid w:val="00B26612"/>
    <w:rsid w:val="00B440FC"/>
    <w:rsid w:val="00B7573D"/>
    <w:rsid w:val="00B8378C"/>
    <w:rsid w:val="00BE13DF"/>
    <w:rsid w:val="00C17F0A"/>
    <w:rsid w:val="00C2258D"/>
    <w:rsid w:val="00C456FB"/>
    <w:rsid w:val="00C47337"/>
    <w:rsid w:val="00C52CFE"/>
    <w:rsid w:val="00CD029B"/>
    <w:rsid w:val="00CE60DB"/>
    <w:rsid w:val="00D433BF"/>
    <w:rsid w:val="00D6239B"/>
    <w:rsid w:val="00D671D6"/>
    <w:rsid w:val="00D86771"/>
    <w:rsid w:val="00DA3983"/>
    <w:rsid w:val="00DC499E"/>
    <w:rsid w:val="00DD0E6A"/>
    <w:rsid w:val="00DF5266"/>
    <w:rsid w:val="00E014A4"/>
    <w:rsid w:val="00E102C4"/>
    <w:rsid w:val="00E269A7"/>
    <w:rsid w:val="00E3259D"/>
    <w:rsid w:val="00E40120"/>
    <w:rsid w:val="00E51DA7"/>
    <w:rsid w:val="00E7012B"/>
    <w:rsid w:val="00ED0D42"/>
    <w:rsid w:val="00EE0CA2"/>
    <w:rsid w:val="00EE32E6"/>
    <w:rsid w:val="00F0600C"/>
    <w:rsid w:val="00F25ACA"/>
    <w:rsid w:val="00F703E5"/>
    <w:rsid w:val="00F8175D"/>
    <w:rsid w:val="00F91A23"/>
    <w:rsid w:val="00F92410"/>
    <w:rsid w:val="00FA4871"/>
    <w:rsid w:val="00FD4AE0"/>
    <w:rsid w:val="00FE4536"/>
    <w:rsid w:val="00FF0C62"/>
    <w:rsid w:val="00FF14A1"/>
    <w:rsid w:val="00FF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19DA"/>
  <w15:chartTrackingRefBased/>
  <w15:docId w15:val="{E506F963-E0CA-43C2-BE06-93031841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225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80"/>
  </w:style>
  <w:style w:type="paragraph" w:styleId="Footer">
    <w:name w:val="footer"/>
    <w:basedOn w:val="Normal"/>
    <w:link w:val="FooterChar"/>
    <w:uiPriority w:val="99"/>
    <w:unhideWhenUsed/>
    <w:rsid w:val="0040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80"/>
  </w:style>
  <w:style w:type="character" w:styleId="CommentReference">
    <w:name w:val="annotation reference"/>
    <w:basedOn w:val="DefaultParagraphFont"/>
    <w:uiPriority w:val="99"/>
    <w:semiHidden/>
    <w:unhideWhenUsed/>
    <w:rsid w:val="00606F9F"/>
    <w:rPr>
      <w:sz w:val="16"/>
      <w:szCs w:val="16"/>
    </w:rPr>
  </w:style>
  <w:style w:type="paragraph" w:styleId="CommentText">
    <w:name w:val="annotation text"/>
    <w:basedOn w:val="Normal"/>
    <w:link w:val="CommentTextChar"/>
    <w:uiPriority w:val="99"/>
    <w:semiHidden/>
    <w:unhideWhenUsed/>
    <w:rsid w:val="00606F9F"/>
    <w:pPr>
      <w:spacing w:line="240" w:lineRule="auto"/>
    </w:pPr>
    <w:rPr>
      <w:sz w:val="20"/>
      <w:szCs w:val="20"/>
    </w:rPr>
  </w:style>
  <w:style w:type="character" w:customStyle="1" w:styleId="CommentTextChar">
    <w:name w:val="Comment Text Char"/>
    <w:basedOn w:val="DefaultParagraphFont"/>
    <w:link w:val="CommentText"/>
    <w:uiPriority w:val="99"/>
    <w:semiHidden/>
    <w:rsid w:val="00606F9F"/>
    <w:rPr>
      <w:sz w:val="20"/>
      <w:szCs w:val="20"/>
    </w:rPr>
  </w:style>
  <w:style w:type="paragraph" w:styleId="CommentSubject">
    <w:name w:val="annotation subject"/>
    <w:basedOn w:val="CommentText"/>
    <w:next w:val="CommentText"/>
    <w:link w:val="CommentSubjectChar"/>
    <w:uiPriority w:val="99"/>
    <w:semiHidden/>
    <w:unhideWhenUsed/>
    <w:rsid w:val="00606F9F"/>
    <w:rPr>
      <w:b/>
      <w:bCs/>
    </w:rPr>
  </w:style>
  <w:style w:type="character" w:customStyle="1" w:styleId="CommentSubjectChar">
    <w:name w:val="Comment Subject Char"/>
    <w:basedOn w:val="CommentTextChar"/>
    <w:link w:val="CommentSubject"/>
    <w:uiPriority w:val="99"/>
    <w:semiHidden/>
    <w:rsid w:val="00606F9F"/>
    <w:rPr>
      <w:b/>
      <w:bCs/>
      <w:sz w:val="20"/>
      <w:szCs w:val="20"/>
    </w:rPr>
  </w:style>
  <w:style w:type="paragraph" w:styleId="BalloonText">
    <w:name w:val="Balloon Text"/>
    <w:basedOn w:val="Normal"/>
    <w:link w:val="BalloonTextChar"/>
    <w:uiPriority w:val="99"/>
    <w:semiHidden/>
    <w:unhideWhenUsed/>
    <w:rsid w:val="0060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9F"/>
    <w:rPr>
      <w:rFonts w:ascii="Segoe UI" w:hAnsi="Segoe UI" w:cs="Segoe UI"/>
      <w:sz w:val="18"/>
      <w:szCs w:val="18"/>
    </w:rPr>
  </w:style>
  <w:style w:type="paragraph" w:styleId="ListParagraph">
    <w:name w:val="List Paragraph"/>
    <w:basedOn w:val="Normal"/>
    <w:uiPriority w:val="34"/>
    <w:qFormat/>
    <w:rsid w:val="00AA290E"/>
    <w:pPr>
      <w:ind w:left="720"/>
      <w:contextualSpacing/>
    </w:pPr>
  </w:style>
  <w:style w:type="character" w:styleId="Emphasis">
    <w:name w:val="Emphasis"/>
    <w:basedOn w:val="DefaultParagraphFont"/>
    <w:uiPriority w:val="20"/>
    <w:qFormat/>
    <w:rsid w:val="009D23B2"/>
    <w:rPr>
      <w:i/>
      <w:iCs/>
    </w:rPr>
  </w:style>
  <w:style w:type="character" w:styleId="Strong">
    <w:name w:val="Strong"/>
    <w:basedOn w:val="DefaultParagraphFont"/>
    <w:uiPriority w:val="22"/>
    <w:qFormat/>
    <w:rsid w:val="00C2258D"/>
    <w:rPr>
      <w:b/>
      <w:bCs/>
    </w:rPr>
  </w:style>
  <w:style w:type="character" w:customStyle="1" w:styleId="Heading4Char">
    <w:name w:val="Heading 4 Char"/>
    <w:basedOn w:val="DefaultParagraphFont"/>
    <w:link w:val="Heading4"/>
    <w:uiPriority w:val="9"/>
    <w:rsid w:val="00C2258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867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F550E"/>
    <w:pPr>
      <w:spacing w:after="0" w:line="240" w:lineRule="auto"/>
    </w:pPr>
  </w:style>
  <w:style w:type="table" w:styleId="TableGrid">
    <w:name w:val="Table Grid"/>
    <w:basedOn w:val="TableNormal"/>
    <w:uiPriority w:val="59"/>
    <w:rsid w:val="004F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5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50425">
      <w:bodyDiv w:val="1"/>
      <w:marLeft w:val="0"/>
      <w:marRight w:val="0"/>
      <w:marTop w:val="0"/>
      <w:marBottom w:val="0"/>
      <w:divBdr>
        <w:top w:val="none" w:sz="0" w:space="0" w:color="auto"/>
        <w:left w:val="none" w:sz="0" w:space="0" w:color="auto"/>
        <w:bottom w:val="none" w:sz="0" w:space="0" w:color="auto"/>
        <w:right w:val="none" w:sz="0" w:space="0" w:color="auto"/>
      </w:divBdr>
    </w:div>
    <w:div w:id="478301191">
      <w:bodyDiv w:val="1"/>
      <w:marLeft w:val="0"/>
      <w:marRight w:val="0"/>
      <w:marTop w:val="0"/>
      <w:marBottom w:val="0"/>
      <w:divBdr>
        <w:top w:val="none" w:sz="0" w:space="0" w:color="auto"/>
        <w:left w:val="none" w:sz="0" w:space="0" w:color="auto"/>
        <w:bottom w:val="none" w:sz="0" w:space="0" w:color="auto"/>
        <w:right w:val="none" w:sz="0" w:space="0" w:color="auto"/>
      </w:divBdr>
    </w:div>
    <w:div w:id="1039165344">
      <w:bodyDiv w:val="1"/>
      <w:marLeft w:val="0"/>
      <w:marRight w:val="0"/>
      <w:marTop w:val="0"/>
      <w:marBottom w:val="0"/>
      <w:divBdr>
        <w:top w:val="none" w:sz="0" w:space="0" w:color="auto"/>
        <w:left w:val="none" w:sz="0" w:space="0" w:color="auto"/>
        <w:bottom w:val="none" w:sz="0" w:space="0" w:color="auto"/>
        <w:right w:val="none" w:sz="0" w:space="0" w:color="auto"/>
      </w:divBdr>
    </w:div>
    <w:div w:id="20735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6EA10-169E-41CA-84C8-2B5FADB2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Garner</dc:creator>
  <cp:keywords/>
  <dc:description/>
  <cp:lastModifiedBy>Jo Orbell</cp:lastModifiedBy>
  <cp:revision>2</cp:revision>
  <cp:lastPrinted>2020-02-26T12:56:00Z</cp:lastPrinted>
  <dcterms:created xsi:type="dcterms:W3CDTF">2022-10-24T11:19:00Z</dcterms:created>
  <dcterms:modified xsi:type="dcterms:W3CDTF">2022-10-24T11:19:00Z</dcterms:modified>
  <cp:contentStatus/>
</cp:coreProperties>
</file>